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739FB" w14:textId="58BA5E21" w:rsidR="00A621C1" w:rsidRPr="009E0B3A" w:rsidRDefault="009E0B3A" w:rsidP="009E0B3A">
      <w:pPr>
        <w:spacing w:after="120"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9E0B3A">
        <w:rPr>
          <w:rFonts w:ascii="David" w:hAnsi="David" w:cs="David" w:hint="cs"/>
          <w:b/>
          <w:bCs/>
          <w:sz w:val="28"/>
          <w:szCs w:val="28"/>
          <w:rtl/>
        </w:rPr>
        <w:t>מפרט השירותים הנדרשים</w:t>
      </w:r>
    </w:p>
    <w:p w14:paraId="4E6D1729" w14:textId="77777777" w:rsidR="009E0B3A" w:rsidRDefault="009E0B3A" w:rsidP="009E0B3A">
      <w:pPr>
        <w:pStyle w:val="ListParagraph"/>
        <w:numPr>
          <w:ilvl w:val="0"/>
          <w:numId w:val="6"/>
        </w:numPr>
        <w:spacing w:before="240"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>כללי</w:t>
      </w:r>
    </w:p>
    <w:p w14:paraId="5F71E32F" w14:textId="009C52EB" w:rsidR="009E0B3A" w:rsidRP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 xml:space="preserve">הספק יידרש לבצע שירותי איסוף, שינוע והובלה של דגימות מעבדה, לרבות דגימות דם, דגימות לפתולוגיה ודגימות מבתי מטבחיים, מכלל הלשכות הווטרינריות ברחבי הארץ </w:t>
      </w:r>
      <w:r w:rsidRPr="009E0B3A">
        <w:rPr>
          <w:rFonts w:ascii="David" w:hAnsi="David" w:cs="David" w:hint="cs"/>
          <w:sz w:val="24"/>
          <w:szCs w:val="24"/>
          <w:rtl/>
        </w:rPr>
        <w:t xml:space="preserve">אל 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9E0B3A">
        <w:rPr>
          <w:rFonts w:ascii="David" w:hAnsi="David" w:cs="David" w:hint="cs"/>
          <w:sz w:val="24"/>
          <w:szCs w:val="24"/>
          <w:rtl/>
        </w:rPr>
        <w:t>מכון</w:t>
      </w:r>
      <w:r w:rsidRPr="009E0B3A">
        <w:rPr>
          <w:rFonts w:ascii="David" w:hAnsi="David" w:cs="David"/>
          <w:sz w:val="24"/>
          <w:szCs w:val="24"/>
          <w:rtl/>
        </w:rPr>
        <w:t xml:space="preserve"> הווטרינרי </w:t>
      </w:r>
      <w:r w:rsidR="00A5701B">
        <w:rPr>
          <w:rFonts w:ascii="David" w:hAnsi="David" w:cs="David" w:hint="cs"/>
          <w:sz w:val="24"/>
          <w:szCs w:val="24"/>
          <w:rtl/>
        </w:rPr>
        <w:t>בקריה החקלאית, ראשון לציון</w:t>
      </w:r>
      <w:r w:rsidRPr="009E0B3A">
        <w:rPr>
          <w:rFonts w:ascii="David" w:hAnsi="David" w:cs="David" w:hint="cs"/>
          <w:sz w:val="24"/>
          <w:szCs w:val="24"/>
          <w:rtl/>
        </w:rPr>
        <w:t>.</w:t>
      </w:r>
    </w:p>
    <w:p w14:paraId="1ED783F4" w14:textId="4D16CA17" w:rsidR="009E0B3A" w:rsidRP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 xml:space="preserve">כלל פעולות ההובלה יבוצעו בהתאם להוראות </w:t>
      </w:r>
      <w:r w:rsidRPr="00FC0D2B">
        <w:rPr>
          <w:rFonts w:ascii="David" w:hAnsi="David" w:cs="David"/>
          <w:i/>
          <w:iCs/>
          <w:sz w:val="24"/>
          <w:szCs w:val="24"/>
          <w:rtl/>
        </w:rPr>
        <w:t xml:space="preserve">חוזר </w:t>
      </w:r>
      <w:proofErr w:type="spellStart"/>
      <w:r w:rsidRPr="00FC0D2B">
        <w:rPr>
          <w:rFonts w:ascii="David" w:hAnsi="David" w:cs="David"/>
          <w:i/>
          <w:iCs/>
          <w:sz w:val="24"/>
          <w:szCs w:val="24"/>
          <w:rtl/>
        </w:rPr>
        <w:t>מינהל</w:t>
      </w:r>
      <w:proofErr w:type="spellEnd"/>
      <w:r w:rsidRPr="00FC0D2B">
        <w:rPr>
          <w:rFonts w:ascii="David" w:hAnsi="David" w:cs="David"/>
          <w:i/>
          <w:iCs/>
          <w:sz w:val="24"/>
          <w:szCs w:val="24"/>
          <w:rtl/>
        </w:rPr>
        <w:t xml:space="preserve"> הרפואה מס' 21/2</w:t>
      </w:r>
      <w:r w:rsidR="00302F46">
        <w:rPr>
          <w:rFonts w:ascii="David" w:hAnsi="David" w:cs="David" w:hint="cs"/>
          <w:i/>
          <w:iCs/>
          <w:sz w:val="24"/>
          <w:szCs w:val="24"/>
          <w:rtl/>
        </w:rPr>
        <w:t>014</w:t>
      </w:r>
      <w:r w:rsidRPr="00FC0D2B">
        <w:rPr>
          <w:rFonts w:ascii="David" w:hAnsi="David" w:cs="David"/>
          <w:i/>
          <w:iCs/>
          <w:sz w:val="24"/>
          <w:szCs w:val="24"/>
          <w:rtl/>
        </w:rPr>
        <w:t xml:space="preserve"> – בטיחות לשינוע חומרים ביולוגיים זיהומיים ודגימות לאבחנה רפואית מעבדת</w:t>
      </w:r>
      <w:r w:rsidRPr="00FC0D2B">
        <w:rPr>
          <w:rFonts w:ascii="David" w:hAnsi="David" w:cs="David" w:hint="cs"/>
          <w:i/>
          <w:iCs/>
          <w:sz w:val="24"/>
          <w:szCs w:val="24"/>
          <w:rtl/>
        </w:rPr>
        <w:t>ית</w:t>
      </w:r>
      <w:r w:rsidR="00AD2781">
        <w:rPr>
          <w:rFonts w:ascii="David" w:hAnsi="David" w:cs="David" w:hint="cs"/>
          <w:sz w:val="24"/>
          <w:szCs w:val="24"/>
          <w:rtl/>
        </w:rPr>
        <w:t xml:space="preserve"> (מצ"ב למסמך זה)</w:t>
      </w:r>
      <w:r w:rsidRPr="009E0B3A">
        <w:rPr>
          <w:rFonts w:ascii="David" w:hAnsi="David" w:cs="David" w:hint="cs"/>
          <w:sz w:val="24"/>
          <w:szCs w:val="24"/>
          <w:rtl/>
        </w:rPr>
        <w:t xml:space="preserve">, </w:t>
      </w:r>
      <w:r w:rsidRPr="009E0B3A">
        <w:rPr>
          <w:rFonts w:ascii="David" w:hAnsi="David" w:cs="David"/>
          <w:sz w:val="24"/>
          <w:szCs w:val="24"/>
          <w:rtl/>
        </w:rPr>
        <w:t>ובהתאם לכל תקן או נוהל מחייב אחר</w:t>
      </w:r>
      <w:r w:rsidRPr="009E0B3A">
        <w:rPr>
          <w:rFonts w:ascii="David" w:hAnsi="David" w:cs="David"/>
          <w:sz w:val="24"/>
          <w:szCs w:val="24"/>
        </w:rPr>
        <w:t>.</w:t>
      </w:r>
    </w:p>
    <w:p w14:paraId="4CEDEDA0" w14:textId="7946375B" w:rsidR="009E0B3A" w:rsidRPr="009E0B3A" w:rsidRDefault="009E0B3A" w:rsidP="009E0B3A">
      <w:pPr>
        <w:pStyle w:val="ListParagraph"/>
        <w:numPr>
          <w:ilvl w:val="0"/>
          <w:numId w:val="6"/>
        </w:numPr>
        <w:spacing w:before="240"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>דרישות תפעוליו</w:t>
      </w:r>
      <w:r w:rsidR="006C59BA">
        <w:rPr>
          <w:rFonts w:ascii="David" w:hAnsi="David" w:cs="David" w:hint="cs"/>
          <w:b/>
          <w:bCs/>
          <w:sz w:val="24"/>
          <w:szCs w:val="24"/>
          <w:rtl/>
        </w:rPr>
        <w:t>ת</w:t>
      </w:r>
    </w:p>
    <w:p w14:paraId="7495E555" w14:textId="2938418A" w:rsidR="00004CCE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ההובלה תתבצע ברכב המצויד במערכת קירור תקינה ומתאימה להובלת חומרים ביולוגיים</w:t>
      </w:r>
      <w:r w:rsidR="00F43DBD">
        <w:rPr>
          <w:rFonts w:ascii="David" w:hAnsi="David" w:cs="David" w:hint="cs"/>
          <w:sz w:val="24"/>
          <w:szCs w:val="24"/>
          <w:rtl/>
        </w:rPr>
        <w:t xml:space="preserve">, בטמפרטורה שלא תעלה על </w:t>
      </w:r>
      <w:r w:rsidR="00F43DBD" w:rsidRPr="00732AC7">
        <w:rPr>
          <w:rFonts w:ascii="David" w:hAnsi="David" w:cs="David" w:hint="cs"/>
          <w:b/>
          <w:bCs/>
          <w:sz w:val="24"/>
          <w:szCs w:val="24"/>
          <w:rtl/>
        </w:rPr>
        <w:t>4</w:t>
      </w:r>
      <w:r w:rsidR="00F43DBD">
        <w:rPr>
          <w:rFonts w:ascii="David" w:hAnsi="David" w:cs="David" w:hint="cs"/>
          <w:sz w:val="24"/>
          <w:szCs w:val="24"/>
          <w:rtl/>
        </w:rPr>
        <w:t xml:space="preserve"> מעלות צלזיוס.</w:t>
      </w:r>
    </w:p>
    <w:p w14:paraId="6795F068" w14:textId="6A0C4A93" w:rsid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הדגימות יישמרו לכל אורך השינוע בצידנית קירור / דלי בנפח עד 30 ליטר / מיכל קלקר – ציוד אשר יסופק על-ידי המשר</w:t>
      </w:r>
      <w:r>
        <w:rPr>
          <w:rFonts w:ascii="David" w:hAnsi="David" w:cs="David" w:hint="cs"/>
          <w:sz w:val="24"/>
          <w:szCs w:val="24"/>
          <w:rtl/>
        </w:rPr>
        <w:t>ד.</w:t>
      </w:r>
    </w:p>
    <w:p w14:paraId="3C0A3E38" w14:textId="593B5A63" w:rsidR="001A3522" w:rsidRDefault="001A3522" w:rsidP="001A3522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 xml:space="preserve">הספק יהיה ערוך לביצוע </w:t>
      </w:r>
      <w:proofErr w:type="spellStart"/>
      <w:r w:rsidRPr="009E0B3A">
        <w:rPr>
          <w:rFonts w:ascii="David" w:hAnsi="David" w:cs="David"/>
          <w:sz w:val="24"/>
          <w:szCs w:val="24"/>
          <w:rtl/>
        </w:rPr>
        <w:t>איסופים</w:t>
      </w:r>
      <w:proofErr w:type="spellEnd"/>
      <w:r w:rsidRPr="009E0B3A">
        <w:rPr>
          <w:rFonts w:ascii="David" w:hAnsi="David" w:cs="David"/>
          <w:sz w:val="24"/>
          <w:szCs w:val="24"/>
          <w:rtl/>
        </w:rPr>
        <w:t xml:space="preserve"> עד 5 ימים בשבוע</w:t>
      </w:r>
      <w:r>
        <w:rPr>
          <w:rFonts w:ascii="David" w:hAnsi="David" w:cs="David" w:hint="cs"/>
          <w:sz w:val="24"/>
          <w:szCs w:val="24"/>
          <w:rtl/>
        </w:rPr>
        <w:t xml:space="preserve">, </w:t>
      </w:r>
      <w:r w:rsidRPr="009E0B3A">
        <w:rPr>
          <w:rFonts w:ascii="David" w:hAnsi="David" w:cs="David"/>
          <w:sz w:val="24"/>
          <w:szCs w:val="24"/>
          <w:rtl/>
        </w:rPr>
        <w:t xml:space="preserve">בכל הלשכות הווטרינריות, </w:t>
      </w:r>
      <w:r w:rsidR="0039771D">
        <w:rPr>
          <w:rFonts w:ascii="David" w:hAnsi="David" w:cs="David" w:hint="cs"/>
          <w:sz w:val="24"/>
          <w:szCs w:val="24"/>
          <w:rtl/>
        </w:rPr>
        <w:t xml:space="preserve">ובהתאם לתדירות המפורטת בסעיף 3 מטה.  </w:t>
      </w:r>
    </w:p>
    <w:p w14:paraId="026339DD" w14:textId="7B526512" w:rsidR="0039771D" w:rsidRPr="0039771D" w:rsidRDefault="0039771D" w:rsidP="0039771D">
      <w:pPr>
        <w:pStyle w:val="ListParagraph"/>
        <w:numPr>
          <w:ilvl w:val="1"/>
          <w:numId w:val="6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39771D">
        <w:rPr>
          <w:rFonts w:ascii="David" w:hAnsi="David" w:cs="David" w:hint="cs"/>
          <w:sz w:val="24"/>
          <w:szCs w:val="24"/>
          <w:rtl/>
        </w:rPr>
        <w:t>שעת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האיסוף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היומית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הקבועה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מכל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לשכה</w:t>
      </w:r>
      <w:r w:rsidRPr="0039771D">
        <w:rPr>
          <w:rFonts w:ascii="David" w:hAnsi="David" w:cs="David"/>
          <w:sz w:val="24"/>
          <w:szCs w:val="24"/>
          <w:rtl/>
        </w:rPr>
        <w:t xml:space="preserve">: </w:t>
      </w:r>
      <w:r w:rsidR="00775796">
        <w:rPr>
          <w:rFonts w:ascii="David" w:hAnsi="David" w:cs="David" w:hint="cs"/>
          <w:sz w:val="24"/>
          <w:szCs w:val="24"/>
          <w:rtl/>
        </w:rPr>
        <w:t xml:space="preserve">14:00-16:00 </w:t>
      </w:r>
      <w:r>
        <w:rPr>
          <w:rFonts w:ascii="David" w:hAnsi="David" w:cs="David" w:hint="cs"/>
          <w:sz w:val="24"/>
          <w:szCs w:val="24"/>
          <w:rtl/>
        </w:rPr>
        <w:t xml:space="preserve">בהתאם לתדירות האיסוף השבועית הרלבנטית לכל לשכה לפי המפורט </w:t>
      </w:r>
      <w:proofErr w:type="spellStart"/>
      <w:r>
        <w:rPr>
          <w:rFonts w:ascii="David" w:hAnsi="David" w:cs="David" w:hint="cs"/>
          <w:sz w:val="24"/>
          <w:szCs w:val="24"/>
          <w:rtl/>
        </w:rPr>
        <w:t>בסע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' 3. </w:t>
      </w:r>
    </w:p>
    <w:p w14:paraId="33AF9287" w14:textId="0BFA8731" w:rsidR="0039771D" w:rsidRPr="0039771D" w:rsidRDefault="0039771D" w:rsidP="0039771D">
      <w:pPr>
        <w:pStyle w:val="ListParagraph"/>
        <w:numPr>
          <w:ilvl w:val="1"/>
          <w:numId w:val="6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39771D">
        <w:rPr>
          <w:rFonts w:ascii="David" w:hAnsi="David" w:cs="David" w:hint="cs"/>
          <w:sz w:val="24"/>
          <w:szCs w:val="24"/>
          <w:rtl/>
        </w:rPr>
        <w:t>שעת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המסירה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במטה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השירותים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הווטרינריים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39771D">
        <w:rPr>
          <w:rFonts w:ascii="David" w:hAnsi="David" w:cs="David" w:hint="cs"/>
          <w:sz w:val="24"/>
          <w:szCs w:val="24"/>
          <w:rtl/>
        </w:rPr>
        <w:t>בקרייה</w:t>
      </w:r>
      <w:proofErr w:type="spellEnd"/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החקלאית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בבית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דגן</w:t>
      </w:r>
      <w:r w:rsidRPr="0039771D">
        <w:rPr>
          <w:rFonts w:ascii="David" w:hAnsi="David" w:cs="David"/>
          <w:sz w:val="24"/>
          <w:szCs w:val="24"/>
          <w:rtl/>
        </w:rPr>
        <w:t xml:space="preserve">: </w:t>
      </w:r>
      <w:r w:rsidRPr="0039771D">
        <w:rPr>
          <w:rFonts w:ascii="David" w:hAnsi="David" w:cs="David" w:hint="cs"/>
          <w:sz w:val="24"/>
          <w:szCs w:val="24"/>
          <w:rtl/>
        </w:rPr>
        <w:t>לא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יאוחר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מהשעה</w:t>
      </w:r>
      <w:r w:rsidRPr="0039771D">
        <w:rPr>
          <w:rFonts w:ascii="David" w:hAnsi="David" w:cs="David"/>
          <w:sz w:val="24"/>
          <w:szCs w:val="24"/>
          <w:rtl/>
        </w:rPr>
        <w:t xml:space="preserve"> 2</w:t>
      </w:r>
      <w:r>
        <w:rPr>
          <w:rFonts w:ascii="David" w:hAnsi="David" w:cs="David" w:hint="cs"/>
          <w:sz w:val="24"/>
          <w:szCs w:val="24"/>
          <w:rtl/>
        </w:rPr>
        <w:t>2</w:t>
      </w:r>
      <w:r w:rsidRPr="0039771D">
        <w:rPr>
          <w:rFonts w:ascii="David" w:hAnsi="David" w:cs="David"/>
          <w:sz w:val="24"/>
          <w:szCs w:val="24"/>
          <w:rtl/>
        </w:rPr>
        <w:t xml:space="preserve">:00 </w:t>
      </w:r>
      <w:r>
        <w:rPr>
          <w:rFonts w:ascii="David" w:hAnsi="David" w:cs="David" w:hint="cs"/>
          <w:sz w:val="24"/>
          <w:szCs w:val="24"/>
          <w:rtl/>
        </w:rPr>
        <w:t>באותו היום</w:t>
      </w:r>
      <w:r w:rsidRPr="0039771D">
        <w:rPr>
          <w:rFonts w:ascii="David" w:hAnsi="David" w:cs="David"/>
          <w:sz w:val="24"/>
          <w:szCs w:val="24"/>
          <w:rtl/>
        </w:rPr>
        <w:t>.</w:t>
      </w:r>
    </w:p>
    <w:p w14:paraId="029B8FDC" w14:textId="25A0F53D" w:rsidR="0039771D" w:rsidRPr="009E0B3A" w:rsidRDefault="0039771D" w:rsidP="0039771D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39771D">
        <w:rPr>
          <w:rFonts w:ascii="David" w:hAnsi="David" w:cs="David" w:hint="cs"/>
          <w:sz w:val="24"/>
          <w:szCs w:val="24"/>
          <w:rtl/>
        </w:rPr>
        <w:t>חלק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מהחבילות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יכללו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רכיבים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רפואיים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כגון</w:t>
      </w:r>
      <w:r w:rsidRPr="0039771D">
        <w:rPr>
          <w:rFonts w:ascii="David" w:hAnsi="David" w:cs="David"/>
          <w:sz w:val="24"/>
          <w:szCs w:val="24"/>
          <w:rtl/>
        </w:rPr>
        <w:t xml:space="preserve">: </w:t>
      </w:r>
      <w:r w:rsidRPr="0039771D">
        <w:rPr>
          <w:rFonts w:ascii="David" w:hAnsi="David" w:cs="David" w:hint="cs"/>
          <w:sz w:val="24"/>
          <w:szCs w:val="24"/>
          <w:rtl/>
        </w:rPr>
        <w:t>תרביות</w:t>
      </w:r>
      <w:r w:rsidRPr="0039771D">
        <w:rPr>
          <w:rFonts w:ascii="David" w:hAnsi="David" w:cs="David"/>
          <w:sz w:val="24"/>
          <w:szCs w:val="24"/>
          <w:rtl/>
        </w:rPr>
        <w:t xml:space="preserve">, </w:t>
      </w:r>
      <w:r w:rsidRPr="0039771D">
        <w:rPr>
          <w:rFonts w:ascii="David" w:hAnsi="David" w:cs="David" w:hint="cs"/>
          <w:sz w:val="24"/>
          <w:szCs w:val="24"/>
          <w:rtl/>
        </w:rPr>
        <w:t>בדיקות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דם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וכדומה</w:t>
      </w:r>
      <w:r w:rsidRPr="0039771D">
        <w:rPr>
          <w:rFonts w:ascii="David" w:hAnsi="David" w:cs="David"/>
          <w:sz w:val="24"/>
          <w:szCs w:val="24"/>
          <w:rtl/>
        </w:rPr>
        <w:t xml:space="preserve">. </w:t>
      </w:r>
      <w:r w:rsidRPr="0039771D">
        <w:rPr>
          <w:rFonts w:ascii="David" w:hAnsi="David" w:cs="David" w:hint="cs"/>
          <w:sz w:val="24"/>
          <w:szCs w:val="24"/>
          <w:rtl/>
        </w:rPr>
        <w:t>לצורך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כך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יידרש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הזוכה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להובילן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בקירור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תוך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מיגון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הבלדר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בציוד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39771D">
        <w:rPr>
          <w:rFonts w:ascii="David" w:hAnsi="David" w:cs="David" w:hint="cs"/>
          <w:sz w:val="24"/>
          <w:szCs w:val="24"/>
          <w:rtl/>
        </w:rPr>
        <w:t>מתאים</w:t>
      </w:r>
      <w:r w:rsidRPr="0039771D">
        <w:rPr>
          <w:rFonts w:ascii="David" w:hAnsi="David" w:cs="David"/>
          <w:sz w:val="24"/>
          <w:szCs w:val="24"/>
          <w:rtl/>
        </w:rPr>
        <w:t>.</w:t>
      </w:r>
      <w:r w:rsidRPr="0039771D">
        <w:rPr>
          <w:rFonts w:ascii="David" w:hAnsi="David" w:cs="David"/>
          <w:sz w:val="24"/>
          <w:szCs w:val="24"/>
          <w:rtl/>
        </w:rPr>
        <w:t xml:space="preserve"> </w:t>
      </w:r>
      <w:r w:rsidRPr="009E0B3A">
        <w:rPr>
          <w:rFonts w:ascii="David" w:hAnsi="David" w:cs="David"/>
          <w:sz w:val="24"/>
          <w:szCs w:val="24"/>
          <w:rtl/>
        </w:rPr>
        <w:t xml:space="preserve">הספק יפעל לפי כללי הבטיחות, 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9E0B3A">
        <w:rPr>
          <w:rFonts w:ascii="David" w:hAnsi="David" w:cs="David"/>
          <w:sz w:val="24"/>
          <w:szCs w:val="24"/>
          <w:rtl/>
        </w:rPr>
        <w:t>אריזה ו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9E0B3A">
        <w:rPr>
          <w:rFonts w:ascii="David" w:hAnsi="David" w:cs="David"/>
          <w:sz w:val="24"/>
          <w:szCs w:val="24"/>
          <w:rtl/>
        </w:rPr>
        <w:t xml:space="preserve">שינוע כפי שהם </w:t>
      </w:r>
      <w:r>
        <w:rPr>
          <w:rFonts w:ascii="David" w:hAnsi="David" w:cs="David" w:hint="cs"/>
          <w:sz w:val="24"/>
          <w:szCs w:val="24"/>
          <w:rtl/>
        </w:rPr>
        <w:t>מוגדרים</w:t>
      </w:r>
      <w:r w:rsidRPr="009E0B3A">
        <w:rPr>
          <w:rFonts w:ascii="David" w:hAnsi="David" w:cs="David"/>
          <w:sz w:val="24"/>
          <w:szCs w:val="24"/>
          <w:rtl/>
        </w:rPr>
        <w:t xml:space="preserve"> בנוהל 21/2</w:t>
      </w:r>
      <w:r>
        <w:rPr>
          <w:rFonts w:ascii="David" w:hAnsi="David" w:cs="David" w:hint="cs"/>
          <w:sz w:val="24"/>
          <w:szCs w:val="24"/>
          <w:rtl/>
        </w:rPr>
        <w:t>01</w:t>
      </w:r>
      <w:r w:rsidRPr="009E0B3A">
        <w:rPr>
          <w:rFonts w:ascii="David" w:hAnsi="David" w:cs="David"/>
          <w:sz w:val="24"/>
          <w:szCs w:val="24"/>
          <w:rtl/>
        </w:rPr>
        <w:t>4 ובנהלי המשרד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9E0B3A">
        <w:rPr>
          <w:rFonts w:ascii="David" w:hAnsi="David" w:cs="David"/>
          <w:sz w:val="24"/>
          <w:szCs w:val="24"/>
          <w:rtl/>
        </w:rPr>
        <w:t xml:space="preserve"> לרבות הובלה בטוחה של חומרים ביולוגיים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6B865D2E" w14:textId="4C336C62" w:rsidR="001A3522" w:rsidRDefault="00775796" w:rsidP="001A3522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proofErr w:type="spellStart"/>
      <w:r>
        <w:rPr>
          <w:rFonts w:ascii="David" w:hAnsi="David" w:cs="David" w:hint="cs"/>
          <w:sz w:val="24"/>
          <w:szCs w:val="24"/>
          <w:rtl/>
        </w:rPr>
        <w:t>איסופים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מחוץ לשעות האיסוף הקבועות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בסע</w:t>
      </w:r>
      <w:proofErr w:type="spellEnd"/>
      <w:r>
        <w:rPr>
          <w:rFonts w:ascii="David" w:hAnsi="David" w:cs="David" w:hint="cs"/>
          <w:sz w:val="24"/>
          <w:szCs w:val="24"/>
          <w:rtl/>
        </w:rPr>
        <w:t>' 2.4 או חריגה מימי העבודה הרגילים היינו:</w:t>
      </w:r>
      <w:r>
        <w:rPr>
          <w:rFonts w:ascii="David" w:hAnsi="David" w:cs="David"/>
          <w:sz w:val="24"/>
          <w:szCs w:val="24"/>
        </w:rPr>
        <w:t xml:space="preserve"> </w:t>
      </w:r>
      <w:r w:rsidR="001A3522">
        <w:rPr>
          <w:rFonts w:ascii="David" w:hAnsi="David" w:cs="David" w:hint="cs"/>
          <w:sz w:val="24"/>
          <w:szCs w:val="24"/>
          <w:rtl/>
        </w:rPr>
        <w:t>ב</w:t>
      </w:r>
      <w:r w:rsidR="001A3522" w:rsidRPr="009E0B3A">
        <w:rPr>
          <w:rFonts w:ascii="David" w:hAnsi="David" w:cs="David"/>
          <w:sz w:val="24"/>
          <w:szCs w:val="24"/>
          <w:rtl/>
        </w:rPr>
        <w:t>ימי שישי</w:t>
      </w:r>
      <w:r w:rsidR="001A3522">
        <w:rPr>
          <w:rFonts w:ascii="David" w:hAnsi="David" w:cs="David" w:hint="cs"/>
          <w:sz w:val="24"/>
          <w:szCs w:val="24"/>
          <w:rtl/>
        </w:rPr>
        <w:t xml:space="preserve"> / ערבי חג</w:t>
      </w:r>
      <w:r>
        <w:rPr>
          <w:rFonts w:ascii="David" w:hAnsi="David" w:cs="David" w:hint="cs"/>
          <w:sz w:val="24"/>
          <w:szCs w:val="24"/>
          <w:rtl/>
        </w:rPr>
        <w:t xml:space="preserve"> - </w:t>
      </w:r>
      <w:r w:rsidR="001A3522">
        <w:rPr>
          <w:rFonts w:ascii="David" w:hAnsi="David" w:cs="David" w:hint="cs"/>
          <w:sz w:val="24"/>
          <w:szCs w:val="24"/>
          <w:rtl/>
        </w:rPr>
        <w:t xml:space="preserve"> במקרים אלו תשולם תוספת של </w:t>
      </w:r>
      <w:r w:rsidR="0039771D">
        <w:rPr>
          <w:rFonts w:ascii="David" w:hAnsi="David" w:cs="David" w:hint="cs"/>
          <w:b/>
          <w:bCs/>
          <w:sz w:val="24"/>
          <w:szCs w:val="24"/>
          <w:rtl/>
        </w:rPr>
        <w:t>25%</w:t>
      </w:r>
      <w:r w:rsidR="001A3522">
        <w:rPr>
          <w:rFonts w:ascii="David" w:hAnsi="David" w:cs="David"/>
          <w:sz w:val="24"/>
          <w:szCs w:val="24"/>
        </w:rPr>
        <w:t xml:space="preserve"> </w:t>
      </w:r>
      <w:r w:rsidR="001A3522">
        <w:rPr>
          <w:rFonts w:ascii="David" w:hAnsi="David" w:cs="David" w:hint="cs"/>
          <w:sz w:val="24"/>
          <w:szCs w:val="24"/>
          <w:rtl/>
        </w:rPr>
        <w:t>על התמורה לפי הצעת המחיר.</w:t>
      </w:r>
    </w:p>
    <w:p w14:paraId="25E25D58" w14:textId="1E0E0C11" w:rsidR="00775796" w:rsidRDefault="00775796" w:rsidP="00775796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במקרה של צורך לאיסוף "דחוף" היינו הגעה לנקודת האיסוף והשלמת המסירה תוך 4 שעות מרגע קריאה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במקרים אלו תושלם </w:t>
      </w:r>
      <w:r>
        <w:rPr>
          <w:rFonts w:ascii="David" w:hAnsi="David" w:cs="David" w:hint="cs"/>
          <w:sz w:val="24"/>
          <w:szCs w:val="24"/>
          <w:rtl/>
        </w:rPr>
        <w:t xml:space="preserve">תוספת של </w:t>
      </w:r>
      <w:r>
        <w:rPr>
          <w:rFonts w:ascii="David" w:hAnsi="David" w:cs="David" w:hint="cs"/>
          <w:b/>
          <w:bCs/>
          <w:sz w:val="24"/>
          <w:szCs w:val="24"/>
          <w:rtl/>
        </w:rPr>
        <w:t>25%</w:t>
      </w:r>
      <w:r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על התמורה לפי הצעת המחיר.</w:t>
      </w:r>
    </w:p>
    <w:p w14:paraId="6086BA1A" w14:textId="037D37CD" w:rsidR="0039771D" w:rsidRDefault="0039771D" w:rsidP="001A3522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מבלי לגרוע מן האמור המשרד שומר על זכותו לבטל איסוף יומי מלשכה כל שהיא, וזאת בתנאי שנמסרה לספק הודעה מוקדמת (טלפונית) לכל המאוחר עד השעה 09:00 באותו יום העבודה שלגביו מבוקש האיסוף. </w:t>
      </w:r>
    </w:p>
    <w:p w14:paraId="4EACE86C" w14:textId="3B17CCDD" w:rsidR="009E0B3A" w:rsidRPr="009E0B3A" w:rsidRDefault="009E0B3A" w:rsidP="009E0B3A">
      <w:pPr>
        <w:pStyle w:val="ListParagraph"/>
        <w:numPr>
          <w:ilvl w:val="0"/>
          <w:numId w:val="6"/>
        </w:numPr>
        <w:spacing w:before="240"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>פירוט השירותים לפי מיקום הלשכות</w:t>
      </w:r>
    </w:p>
    <w:p w14:paraId="5A5D5545" w14:textId="57A3E08F" w:rsidR="009E0B3A" w:rsidRDefault="00B9100C" w:rsidP="006A0D3B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ככלל, </w:t>
      </w:r>
      <w:r w:rsidR="009E0B3A" w:rsidRPr="009E0B3A">
        <w:rPr>
          <w:rFonts w:ascii="David" w:hAnsi="David" w:cs="David"/>
          <w:sz w:val="24"/>
          <w:szCs w:val="24"/>
          <w:rtl/>
        </w:rPr>
        <w:t>הספק יידרש ל</w:t>
      </w:r>
      <w:r w:rsidR="00D26A3E">
        <w:rPr>
          <w:rFonts w:ascii="David" w:hAnsi="David" w:cs="David" w:hint="cs"/>
          <w:sz w:val="24"/>
          <w:szCs w:val="24"/>
          <w:rtl/>
        </w:rPr>
        <w:t xml:space="preserve">בצע </w:t>
      </w:r>
      <w:r w:rsidR="009E0B3A" w:rsidRPr="009E0B3A">
        <w:rPr>
          <w:rFonts w:ascii="David" w:hAnsi="David" w:cs="David"/>
          <w:sz w:val="24"/>
          <w:szCs w:val="24"/>
          <w:rtl/>
        </w:rPr>
        <w:t xml:space="preserve">את </w:t>
      </w:r>
      <w:proofErr w:type="spellStart"/>
      <w:r w:rsidR="009E0B3A" w:rsidRPr="009E0B3A">
        <w:rPr>
          <w:rFonts w:ascii="David" w:hAnsi="David" w:cs="David"/>
          <w:sz w:val="24"/>
          <w:szCs w:val="24"/>
          <w:rtl/>
        </w:rPr>
        <w:t>האיסופים</w:t>
      </w:r>
      <w:proofErr w:type="spellEnd"/>
      <w:r w:rsidR="00D26A3E">
        <w:rPr>
          <w:rFonts w:ascii="David" w:hAnsi="David" w:cs="David" w:hint="cs"/>
          <w:sz w:val="24"/>
          <w:szCs w:val="24"/>
          <w:rtl/>
        </w:rPr>
        <w:t xml:space="preserve"> בהיקף</w:t>
      </w:r>
      <w:r w:rsidR="009E0B3A" w:rsidRPr="009E0B3A">
        <w:rPr>
          <w:rFonts w:ascii="David" w:hAnsi="David" w:cs="David"/>
          <w:sz w:val="24"/>
          <w:szCs w:val="24"/>
          <w:rtl/>
        </w:rPr>
        <w:t xml:space="preserve"> שלהלן</w:t>
      </w:r>
      <w:r w:rsidR="00D26A3E">
        <w:rPr>
          <w:rFonts w:ascii="David" w:hAnsi="David" w:cs="David" w:hint="cs"/>
          <w:sz w:val="24"/>
          <w:szCs w:val="24"/>
          <w:rtl/>
        </w:rPr>
        <w:t>.</w:t>
      </w:r>
    </w:p>
    <w:p w14:paraId="19F70E6F" w14:textId="510AD46D" w:rsidR="0064797B" w:rsidRPr="00956BB8" w:rsidRDefault="00D26A3E" w:rsidP="006A0D3B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56BB8">
        <w:rPr>
          <w:rFonts w:ascii="David" w:hAnsi="David" w:cs="David" w:hint="cs"/>
          <w:b/>
          <w:bCs/>
          <w:sz w:val="24"/>
          <w:szCs w:val="24"/>
          <w:rtl/>
        </w:rPr>
        <w:lastRenderedPageBreak/>
        <w:t xml:space="preserve">עם זאת, </w:t>
      </w:r>
      <w:r w:rsidR="0064797B" w:rsidRPr="00956BB8">
        <w:rPr>
          <w:rFonts w:ascii="David" w:hAnsi="David" w:cs="David" w:hint="cs"/>
          <w:b/>
          <w:bCs/>
          <w:sz w:val="24"/>
          <w:szCs w:val="24"/>
          <w:rtl/>
        </w:rPr>
        <w:t>יובהר כי אין מדובר בהתחייבות מצד המשרד</w:t>
      </w:r>
      <w:r w:rsidR="00D0424D">
        <w:rPr>
          <w:rFonts w:ascii="David" w:hAnsi="David" w:cs="David" w:hint="cs"/>
          <w:b/>
          <w:bCs/>
          <w:sz w:val="24"/>
          <w:szCs w:val="24"/>
          <w:rtl/>
        </w:rPr>
        <w:t xml:space="preserve"> להיקף עבודה כלשהו</w:t>
      </w:r>
      <w:r w:rsidR="0064797B" w:rsidRPr="00956BB8">
        <w:rPr>
          <w:rFonts w:ascii="David" w:hAnsi="David" w:cs="David" w:hint="cs"/>
          <w:b/>
          <w:bCs/>
          <w:sz w:val="24"/>
          <w:szCs w:val="24"/>
          <w:rtl/>
        </w:rPr>
        <w:t xml:space="preserve">, וכי </w:t>
      </w:r>
      <w:r w:rsidR="006A0D3B" w:rsidRPr="00956BB8">
        <w:rPr>
          <w:rFonts w:ascii="David" w:hAnsi="David" w:cs="David" w:hint="cs"/>
          <w:b/>
          <w:bCs/>
          <w:sz w:val="24"/>
          <w:szCs w:val="24"/>
          <w:rtl/>
        </w:rPr>
        <w:t xml:space="preserve">התמורה תשולם לפי מספר </w:t>
      </w:r>
      <w:proofErr w:type="spellStart"/>
      <w:r w:rsidR="006A0D3B" w:rsidRPr="00956BB8">
        <w:rPr>
          <w:rFonts w:ascii="David" w:hAnsi="David" w:cs="David" w:hint="cs"/>
          <w:b/>
          <w:bCs/>
          <w:sz w:val="24"/>
          <w:szCs w:val="24"/>
          <w:rtl/>
        </w:rPr>
        <w:t>האיסופים</w:t>
      </w:r>
      <w:proofErr w:type="spellEnd"/>
      <w:r w:rsidR="00956BB8" w:rsidRPr="00956BB8">
        <w:rPr>
          <w:rFonts w:ascii="David" w:hAnsi="David" w:cs="David" w:hint="cs"/>
          <w:b/>
          <w:bCs/>
          <w:sz w:val="24"/>
          <w:szCs w:val="24"/>
          <w:rtl/>
        </w:rPr>
        <w:t xml:space="preserve"> שיתבצעו בפועל</w:t>
      </w:r>
      <w:r w:rsidR="006A0D3B" w:rsidRPr="00956BB8">
        <w:rPr>
          <w:rFonts w:ascii="David" w:hAnsi="David" w:cs="David" w:hint="cs"/>
          <w:b/>
          <w:bCs/>
          <w:sz w:val="24"/>
          <w:szCs w:val="24"/>
          <w:rtl/>
        </w:rPr>
        <w:t xml:space="preserve"> מכל לשכה.</w:t>
      </w:r>
    </w:p>
    <w:p w14:paraId="6FB60178" w14:textId="77777777" w:rsidR="0064797B" w:rsidRPr="009E0B3A" w:rsidRDefault="0064797B" w:rsidP="0064797B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 xml:space="preserve">לשכות עם 5 </w:t>
      </w:r>
      <w:proofErr w:type="spellStart"/>
      <w:r w:rsidRPr="009E0B3A">
        <w:rPr>
          <w:rFonts w:ascii="David" w:hAnsi="David" w:cs="David"/>
          <w:b/>
          <w:bCs/>
          <w:sz w:val="24"/>
          <w:szCs w:val="24"/>
          <w:rtl/>
        </w:rPr>
        <w:t>איסופים</w:t>
      </w:r>
      <w:proofErr w:type="spellEnd"/>
      <w:r w:rsidRPr="009E0B3A">
        <w:rPr>
          <w:rFonts w:ascii="David" w:hAnsi="David" w:cs="David"/>
          <w:b/>
          <w:bCs/>
          <w:sz w:val="24"/>
          <w:szCs w:val="24"/>
          <w:rtl/>
        </w:rPr>
        <w:t xml:space="preserve"> בשבוע</w:t>
      </w:r>
    </w:p>
    <w:p w14:paraId="346356A0" w14:textId="77777777" w:rsidR="0064797B" w:rsidRPr="009E0B3A" w:rsidRDefault="0064797B" w:rsidP="0064797B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לשכה וטרינרית העמקים – גלבוע (תל יוסף)</w:t>
      </w:r>
    </w:p>
    <w:p w14:paraId="61FEFFAE" w14:textId="77777777" w:rsidR="0064797B" w:rsidRPr="009E0B3A" w:rsidRDefault="0064797B" w:rsidP="0064797B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לשכה וטרינרית באר שבע</w:t>
      </w:r>
    </w:p>
    <w:p w14:paraId="499D1055" w14:textId="195A2EBF" w:rsidR="009E0B3A" w:rsidRP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 xml:space="preserve">לשכות עם 3 </w:t>
      </w:r>
      <w:proofErr w:type="spellStart"/>
      <w:r w:rsidRPr="009E0B3A">
        <w:rPr>
          <w:rFonts w:ascii="David" w:hAnsi="David" w:cs="David"/>
          <w:b/>
          <w:bCs/>
          <w:sz w:val="24"/>
          <w:szCs w:val="24"/>
          <w:rtl/>
        </w:rPr>
        <w:t>איסופים</w:t>
      </w:r>
      <w:proofErr w:type="spellEnd"/>
      <w:r w:rsidRPr="009E0B3A">
        <w:rPr>
          <w:rFonts w:ascii="David" w:hAnsi="David" w:cs="David"/>
          <w:b/>
          <w:bCs/>
          <w:sz w:val="24"/>
          <w:szCs w:val="24"/>
          <w:rtl/>
        </w:rPr>
        <w:t xml:space="preserve"> בשבוע</w:t>
      </w:r>
    </w:p>
    <w:p w14:paraId="298865AC" w14:textId="77777777" w:rsidR="009E0B3A" w:rsidRPr="009E0B3A" w:rsidRDefault="009E0B3A" w:rsidP="009E0B3A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לשכה וטרינרית גליל גולן – ראש פינה</w:t>
      </w:r>
    </w:p>
    <w:p w14:paraId="70B13453" w14:textId="77777777" w:rsidR="009E0B3A" w:rsidRPr="009E0B3A" w:rsidRDefault="009E0B3A" w:rsidP="009E0B3A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לשכה וטרינרית גליל מערבי – עכו</w:t>
      </w:r>
    </w:p>
    <w:p w14:paraId="593140DF" w14:textId="72FA68B8" w:rsidR="009E0B3A" w:rsidRPr="009E0B3A" w:rsidRDefault="009E0B3A" w:rsidP="009E0B3A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לשכה וטרינרית השרון – חדר</w:t>
      </w:r>
      <w:r>
        <w:rPr>
          <w:rFonts w:ascii="David" w:hAnsi="David" w:cs="David" w:hint="cs"/>
          <w:sz w:val="24"/>
          <w:szCs w:val="24"/>
          <w:rtl/>
        </w:rPr>
        <w:t>ה</w:t>
      </w:r>
    </w:p>
    <w:p w14:paraId="1998D356" w14:textId="7CAA54DB" w:rsidR="009E0B3A" w:rsidRPr="009E0B3A" w:rsidRDefault="004747AC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אתרים</w:t>
      </w:r>
      <w:r w:rsidR="009E0B3A" w:rsidRPr="009E0B3A">
        <w:rPr>
          <w:rFonts w:ascii="David" w:hAnsi="David" w:cs="David"/>
          <w:b/>
          <w:bCs/>
          <w:sz w:val="24"/>
          <w:szCs w:val="24"/>
          <w:rtl/>
        </w:rPr>
        <w:t xml:space="preserve"> לפי קריאה</w:t>
      </w:r>
    </w:p>
    <w:p w14:paraId="16F0370D" w14:textId="5826234C" w:rsidR="009E0B3A" w:rsidRPr="009E0B3A" w:rsidRDefault="009E0B3A" w:rsidP="009E0B3A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ירושלים</w:t>
      </w:r>
      <w:r w:rsidR="000D1EDE">
        <w:rPr>
          <w:rFonts w:ascii="David" w:hAnsi="David" w:cs="David" w:hint="cs"/>
          <w:sz w:val="24"/>
          <w:szCs w:val="24"/>
          <w:rtl/>
        </w:rPr>
        <w:t xml:space="preserve"> והסביבה</w:t>
      </w:r>
    </w:p>
    <w:p w14:paraId="187CB907" w14:textId="77777777" w:rsidR="009E0B3A" w:rsidRPr="009E0B3A" w:rsidRDefault="009E0B3A" w:rsidP="009E0B3A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לשכת כנות</w:t>
      </w:r>
    </w:p>
    <w:p w14:paraId="03D30A14" w14:textId="58FFEE03" w:rsidR="009E0B3A" w:rsidRPr="009E0B3A" w:rsidRDefault="009E0B3A" w:rsidP="009E0B3A">
      <w:pPr>
        <w:pStyle w:val="ListParagraph"/>
        <w:numPr>
          <w:ilvl w:val="2"/>
          <w:numId w:val="6"/>
        </w:numPr>
        <w:spacing w:after="120" w:line="360" w:lineRule="auto"/>
        <w:ind w:left="1360" w:hanging="567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שירותי שינוע דגימות מהמכון ליעדים נוספים כגון אוניברסיטאות – על פי דרישה</w:t>
      </w:r>
      <w:r w:rsidR="00557509">
        <w:rPr>
          <w:rFonts w:ascii="David" w:hAnsi="David" w:cs="David" w:hint="cs"/>
          <w:sz w:val="24"/>
          <w:szCs w:val="24"/>
          <w:rtl/>
        </w:rPr>
        <w:t>, בהתאם לאמור בסעיף 4.5 להלן ובכפוף להצעת המחיר הזוכה.</w:t>
      </w:r>
    </w:p>
    <w:p w14:paraId="52364E26" w14:textId="1EE1643F" w:rsidR="009E0B3A" w:rsidRPr="009E0B3A" w:rsidRDefault="009E0B3A" w:rsidP="009E0B3A">
      <w:pPr>
        <w:pStyle w:val="ListParagraph"/>
        <w:numPr>
          <w:ilvl w:val="0"/>
          <w:numId w:val="6"/>
        </w:numPr>
        <w:spacing w:before="240"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>פעולות מיוחדות</w:t>
      </w:r>
    </w:p>
    <w:p w14:paraId="02D2CE0B" w14:textId="19584BA8" w:rsidR="00236066" w:rsidRPr="009E0B3A" w:rsidRDefault="00A72123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איסוף</w:t>
      </w:r>
      <w:r w:rsidR="00705AD4">
        <w:rPr>
          <w:rFonts w:ascii="David" w:hAnsi="David" w:cs="David" w:hint="cs"/>
          <w:sz w:val="24"/>
          <w:szCs w:val="24"/>
          <w:rtl/>
        </w:rPr>
        <w:t xml:space="preserve"> קופסה המיועדת לדוגמאות ו</w:t>
      </w:r>
      <w:r w:rsidR="00BD34B7">
        <w:rPr>
          <w:rFonts w:ascii="David" w:hAnsi="David" w:cs="David" w:hint="cs"/>
          <w:sz w:val="24"/>
          <w:szCs w:val="24"/>
          <w:rtl/>
        </w:rPr>
        <w:t xml:space="preserve">קלקר </w:t>
      </w:r>
      <w:r w:rsidR="00705AD4">
        <w:rPr>
          <w:rFonts w:ascii="David" w:hAnsi="David" w:cs="David" w:hint="cs"/>
          <w:sz w:val="24"/>
          <w:szCs w:val="24"/>
          <w:rtl/>
        </w:rPr>
        <w:t xml:space="preserve">עם </w:t>
      </w:r>
      <w:r w:rsidR="00BD34B7">
        <w:rPr>
          <w:rFonts w:ascii="David" w:hAnsi="David" w:cs="David" w:hint="cs"/>
          <w:sz w:val="24"/>
          <w:szCs w:val="24"/>
          <w:rtl/>
        </w:rPr>
        <w:t>קרח</w:t>
      </w:r>
      <w:r w:rsidR="00D606A6">
        <w:rPr>
          <w:rFonts w:ascii="David" w:hAnsi="David" w:cs="David" w:hint="cs"/>
          <w:sz w:val="24"/>
          <w:szCs w:val="24"/>
          <w:rtl/>
        </w:rPr>
        <w:t xml:space="preserve"> מהמכון הווטרינרי</w:t>
      </w:r>
      <w:r w:rsidR="00BD34B7">
        <w:rPr>
          <w:rFonts w:ascii="David" w:hAnsi="David" w:cs="David" w:hint="cs"/>
          <w:sz w:val="24"/>
          <w:szCs w:val="24"/>
          <w:rtl/>
        </w:rPr>
        <w:t xml:space="preserve"> בשעה 6:30</w:t>
      </w:r>
      <w:r w:rsidR="00D606A6">
        <w:rPr>
          <w:rFonts w:ascii="David" w:hAnsi="David" w:cs="David" w:hint="cs"/>
          <w:sz w:val="24"/>
          <w:szCs w:val="24"/>
          <w:rtl/>
        </w:rPr>
        <w:t xml:space="preserve"> ושינוע</w:t>
      </w:r>
      <w:r w:rsidR="00BD34B7">
        <w:rPr>
          <w:rFonts w:ascii="David" w:hAnsi="David" w:cs="David" w:hint="cs"/>
          <w:sz w:val="24"/>
          <w:szCs w:val="24"/>
          <w:rtl/>
        </w:rPr>
        <w:t>ם</w:t>
      </w:r>
      <w:r w:rsidR="00D606A6">
        <w:rPr>
          <w:rFonts w:ascii="David" w:hAnsi="David" w:cs="David" w:hint="cs"/>
          <w:sz w:val="24"/>
          <w:szCs w:val="24"/>
          <w:rtl/>
        </w:rPr>
        <w:t xml:space="preserve"> לבית שאן</w:t>
      </w:r>
      <w:r w:rsidR="00DF660F">
        <w:rPr>
          <w:rFonts w:ascii="David" w:hAnsi="David" w:cs="David" w:hint="cs"/>
          <w:sz w:val="24"/>
          <w:szCs w:val="24"/>
          <w:rtl/>
        </w:rPr>
        <w:t>, איסוף דגימה ומשם שינוע חזרה למכון הווטרינרי</w:t>
      </w:r>
      <w:r w:rsidR="00705AD4">
        <w:rPr>
          <w:rFonts w:ascii="David" w:hAnsi="David" w:cs="David" w:hint="cs"/>
          <w:sz w:val="24"/>
          <w:szCs w:val="24"/>
          <w:rtl/>
        </w:rPr>
        <w:t xml:space="preserve"> עד השעה 11:30</w:t>
      </w:r>
      <w:r w:rsidR="00DF660F">
        <w:rPr>
          <w:rFonts w:ascii="David" w:hAnsi="David" w:cs="David" w:hint="cs"/>
          <w:sz w:val="24"/>
          <w:szCs w:val="24"/>
          <w:rtl/>
        </w:rPr>
        <w:t xml:space="preserve"> </w:t>
      </w:r>
      <w:r w:rsidR="00DF660F">
        <w:rPr>
          <w:rFonts w:ascii="David" w:hAnsi="David" w:cs="David"/>
          <w:sz w:val="24"/>
          <w:szCs w:val="24"/>
          <w:rtl/>
        </w:rPr>
        <w:t>–</w:t>
      </w:r>
      <w:r w:rsidR="00DF660F">
        <w:rPr>
          <w:rFonts w:ascii="David" w:hAnsi="David" w:cs="David" w:hint="cs"/>
          <w:sz w:val="24"/>
          <w:szCs w:val="24"/>
          <w:rtl/>
        </w:rPr>
        <w:t xml:space="preserve"> על פי דרישה</w:t>
      </w:r>
      <w:r w:rsidR="005F22E3">
        <w:rPr>
          <w:rFonts w:ascii="David" w:hAnsi="David" w:cs="David" w:hint="cs"/>
          <w:sz w:val="24"/>
          <w:szCs w:val="24"/>
          <w:rtl/>
        </w:rPr>
        <w:t xml:space="preserve"> ובתיאום מראש.</w:t>
      </w:r>
    </w:p>
    <w:p w14:paraId="069AF5AE" w14:textId="37F83AF0" w:rsid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הובלת ציפורים מוברחות ממעבר אלנבי למכון – על פי דרישה מיוחדת</w:t>
      </w:r>
      <w:r w:rsidR="005E2F47">
        <w:rPr>
          <w:rFonts w:ascii="David" w:hAnsi="David" w:cs="David" w:hint="cs"/>
          <w:sz w:val="24"/>
          <w:szCs w:val="24"/>
          <w:rtl/>
        </w:rPr>
        <w:t>.</w:t>
      </w:r>
    </w:p>
    <w:p w14:paraId="01CFC179" w14:textId="21FD04AC" w:rsidR="009E0B3A" w:rsidRP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הובלת תרכיבים</w:t>
      </w:r>
      <w:r w:rsidR="00B60CD4">
        <w:rPr>
          <w:rFonts w:ascii="David" w:hAnsi="David" w:cs="David" w:hint="cs"/>
          <w:sz w:val="24"/>
          <w:szCs w:val="24"/>
          <w:rtl/>
        </w:rPr>
        <w:t xml:space="preserve"> (בקירור)</w:t>
      </w:r>
      <w:r w:rsidR="00DB6A35">
        <w:rPr>
          <w:rFonts w:ascii="David" w:hAnsi="David" w:cs="David" w:hint="cs"/>
          <w:sz w:val="24"/>
          <w:szCs w:val="24"/>
          <w:rtl/>
        </w:rPr>
        <w:t xml:space="preserve"> / פריטים נוספים</w:t>
      </w:r>
      <w:r w:rsidRPr="009E0B3A">
        <w:rPr>
          <w:rFonts w:ascii="David" w:hAnsi="David" w:cs="David"/>
          <w:sz w:val="24"/>
          <w:szCs w:val="24"/>
          <w:rtl/>
        </w:rPr>
        <w:t xml:space="preserve"> מהמחסן</w:t>
      </w:r>
      <w:r w:rsidR="00A5701B">
        <w:rPr>
          <w:rFonts w:ascii="David" w:hAnsi="David" w:cs="David" w:hint="cs"/>
          <w:sz w:val="24"/>
          <w:szCs w:val="24"/>
          <w:rtl/>
        </w:rPr>
        <w:t xml:space="preserve"> בקריה החקלאית</w:t>
      </w:r>
      <w:r w:rsidRPr="009E0B3A">
        <w:rPr>
          <w:rFonts w:ascii="David" w:hAnsi="David" w:cs="David"/>
          <w:sz w:val="24"/>
          <w:szCs w:val="24"/>
          <w:rtl/>
        </w:rPr>
        <w:t xml:space="preserve"> ללשכות</w:t>
      </w:r>
      <w:r w:rsidR="00A5701B">
        <w:rPr>
          <w:rFonts w:ascii="David" w:hAnsi="David" w:cs="David" w:hint="cs"/>
          <w:sz w:val="24"/>
          <w:szCs w:val="24"/>
          <w:rtl/>
        </w:rPr>
        <w:t xml:space="preserve"> השונות</w:t>
      </w:r>
      <w:r w:rsidR="003E5EB2" w:rsidRPr="003E5EB2">
        <w:rPr>
          <w:rFonts w:ascii="David" w:hAnsi="David" w:cs="David" w:hint="cs"/>
          <w:sz w:val="24"/>
          <w:szCs w:val="24"/>
          <w:rtl/>
        </w:rPr>
        <w:t xml:space="preserve"> </w:t>
      </w:r>
      <w:r w:rsidR="003E5EB2">
        <w:rPr>
          <w:rFonts w:ascii="David" w:hAnsi="David" w:cs="David" w:hint="cs"/>
          <w:sz w:val="24"/>
          <w:szCs w:val="24"/>
          <w:rtl/>
        </w:rPr>
        <w:t xml:space="preserve">תוך </w:t>
      </w:r>
      <w:r w:rsidR="003E5EB2" w:rsidRPr="009E0B3A">
        <w:rPr>
          <w:rFonts w:ascii="David" w:hAnsi="David" w:cs="David"/>
          <w:sz w:val="24"/>
          <w:szCs w:val="24"/>
          <w:rtl/>
        </w:rPr>
        <w:t xml:space="preserve">עמידה </w:t>
      </w:r>
      <w:r w:rsidR="0042345F">
        <w:rPr>
          <w:rFonts w:ascii="David" w:hAnsi="David" w:cs="David" w:hint="cs"/>
          <w:sz w:val="24"/>
          <w:szCs w:val="24"/>
          <w:rtl/>
        </w:rPr>
        <w:t>בזמנים של 24/48 שעות.</w:t>
      </w:r>
    </w:p>
    <w:p w14:paraId="7A4A7E74" w14:textId="15D953CB" w:rsidR="00213A91" w:rsidRPr="009E0B3A" w:rsidRDefault="00213A91" w:rsidP="00213A91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213A91">
        <w:rPr>
          <w:rFonts w:ascii="David" w:hAnsi="David" w:cs="David"/>
          <w:sz w:val="24"/>
          <w:szCs w:val="24"/>
          <w:rtl/>
        </w:rPr>
        <w:t>כל לשכה חדשה, יעד חדש, או פעולה נוספת אשר לא פורט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213A91">
        <w:rPr>
          <w:rFonts w:ascii="David" w:hAnsi="David" w:cs="David"/>
          <w:sz w:val="24"/>
          <w:szCs w:val="24"/>
          <w:rtl/>
        </w:rPr>
        <w:t xml:space="preserve"> בטבלת </w:t>
      </w:r>
      <w:r>
        <w:rPr>
          <w:rFonts w:ascii="David" w:hAnsi="David" w:cs="David" w:hint="cs"/>
          <w:sz w:val="24"/>
          <w:szCs w:val="24"/>
          <w:rtl/>
        </w:rPr>
        <w:t xml:space="preserve">הצעת </w:t>
      </w:r>
      <w:r w:rsidRPr="00213A91">
        <w:rPr>
          <w:rFonts w:ascii="David" w:hAnsi="David" w:cs="David"/>
          <w:sz w:val="24"/>
          <w:szCs w:val="24"/>
          <w:rtl/>
        </w:rPr>
        <w:t xml:space="preserve">המחיר, </w:t>
      </w:r>
      <w:r>
        <w:rPr>
          <w:rFonts w:ascii="David" w:hAnsi="David" w:cs="David" w:hint="cs"/>
          <w:sz w:val="24"/>
          <w:szCs w:val="24"/>
          <w:rtl/>
        </w:rPr>
        <w:t>ת</w:t>
      </w:r>
      <w:r w:rsidRPr="00213A91">
        <w:rPr>
          <w:rFonts w:ascii="David" w:hAnsi="David" w:cs="David"/>
          <w:sz w:val="24"/>
          <w:szCs w:val="24"/>
          <w:rtl/>
        </w:rPr>
        <w:t>בוצע על-ידי הספק לפי דרישת המשרד</w:t>
      </w:r>
      <w:r>
        <w:rPr>
          <w:rFonts w:ascii="David" w:hAnsi="David" w:cs="David" w:hint="cs"/>
          <w:sz w:val="24"/>
          <w:szCs w:val="24"/>
          <w:rtl/>
        </w:rPr>
        <w:t>, ו</w:t>
      </w:r>
      <w:r w:rsidRPr="00213A91">
        <w:rPr>
          <w:rFonts w:ascii="David" w:hAnsi="David" w:cs="David"/>
          <w:sz w:val="24"/>
          <w:szCs w:val="24"/>
          <w:rtl/>
        </w:rPr>
        <w:t>התשלום עבור</w:t>
      </w:r>
      <w:r>
        <w:rPr>
          <w:rFonts w:ascii="David" w:hAnsi="David" w:cs="David" w:hint="cs"/>
          <w:sz w:val="24"/>
          <w:szCs w:val="24"/>
          <w:rtl/>
        </w:rPr>
        <w:t xml:space="preserve">ה </w:t>
      </w:r>
      <w:r w:rsidRPr="00213A91">
        <w:rPr>
          <w:rFonts w:ascii="David" w:hAnsi="David" w:cs="David"/>
          <w:sz w:val="24"/>
          <w:szCs w:val="24"/>
          <w:rtl/>
        </w:rPr>
        <w:t>ייקבע בהתאם ל"רכיב הקרוב ביותר" מבחינת אופי השירות, מרחק גיאוגרפי או מאפייני זמן, ע</w:t>
      </w:r>
      <w:r>
        <w:rPr>
          <w:rFonts w:ascii="David" w:hAnsi="David" w:cs="David" w:hint="cs"/>
          <w:sz w:val="24"/>
          <w:szCs w:val="24"/>
          <w:rtl/>
        </w:rPr>
        <w:t>"פ</w:t>
      </w:r>
      <w:r w:rsidRPr="00213A91">
        <w:rPr>
          <w:rFonts w:ascii="David" w:hAnsi="David" w:cs="David"/>
          <w:sz w:val="24"/>
          <w:szCs w:val="24"/>
          <w:rtl/>
        </w:rPr>
        <w:t xml:space="preserve"> החלטת המשרד ו</w:t>
      </w:r>
      <w:r>
        <w:rPr>
          <w:rFonts w:ascii="David" w:hAnsi="David" w:cs="David" w:hint="cs"/>
          <w:sz w:val="24"/>
          <w:szCs w:val="24"/>
          <w:rtl/>
        </w:rPr>
        <w:t xml:space="preserve">לפי </w:t>
      </w:r>
      <w:r w:rsidRPr="00213A91">
        <w:rPr>
          <w:rFonts w:ascii="David" w:hAnsi="David" w:cs="David"/>
          <w:sz w:val="24"/>
          <w:szCs w:val="24"/>
          <w:rtl/>
        </w:rPr>
        <w:t>שיקול דעתו הבלעדי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5F9ACA0E" w14:textId="0ED487E3" w:rsidR="009E0B3A" w:rsidRPr="009E0B3A" w:rsidRDefault="009E0B3A" w:rsidP="009E0B3A">
      <w:pPr>
        <w:pStyle w:val="ListParagraph"/>
        <w:numPr>
          <w:ilvl w:val="0"/>
          <w:numId w:val="6"/>
        </w:numPr>
        <w:spacing w:before="240"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>תיעוד ודיווח</w:t>
      </w:r>
    </w:p>
    <w:p w14:paraId="4D15E96A" w14:textId="091994E5" w:rsid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הספק יידרש להגיש דו"ח</w:t>
      </w:r>
      <w:r w:rsidRPr="009E0B3A">
        <w:rPr>
          <w:rFonts w:ascii="David" w:hAnsi="David" w:cs="David"/>
          <w:sz w:val="24"/>
          <w:szCs w:val="24"/>
        </w:rPr>
        <w:t xml:space="preserve"> Excel </w:t>
      </w:r>
      <w:r w:rsidRPr="00FA60C9">
        <w:rPr>
          <w:rFonts w:ascii="David" w:hAnsi="David" w:cs="David"/>
          <w:b/>
          <w:bCs/>
          <w:sz w:val="24"/>
          <w:szCs w:val="24"/>
          <w:rtl/>
        </w:rPr>
        <w:t>חודשי</w:t>
      </w:r>
      <w:r w:rsidRPr="009E0B3A">
        <w:rPr>
          <w:rFonts w:ascii="David" w:hAnsi="David" w:cs="David"/>
          <w:sz w:val="24"/>
          <w:szCs w:val="24"/>
          <w:rtl/>
        </w:rPr>
        <w:t xml:space="preserve"> (תבנית תסופק על ידי המשרד) הכולל פירוט מלא של כלל </w:t>
      </w:r>
      <w:proofErr w:type="spellStart"/>
      <w:r w:rsidRPr="009E0B3A">
        <w:rPr>
          <w:rFonts w:ascii="David" w:hAnsi="David" w:cs="David"/>
          <w:sz w:val="24"/>
          <w:szCs w:val="24"/>
          <w:rtl/>
        </w:rPr>
        <w:t>האיסופים</w:t>
      </w:r>
      <w:proofErr w:type="spellEnd"/>
      <w:r w:rsidRPr="009E0B3A">
        <w:rPr>
          <w:rFonts w:ascii="David" w:hAnsi="David" w:cs="David"/>
          <w:sz w:val="24"/>
          <w:szCs w:val="24"/>
          <w:rtl/>
        </w:rPr>
        <w:t xml:space="preserve"> שבוצעו, מועדי ביצועם</w:t>
      </w:r>
      <w:r w:rsidR="00775796">
        <w:rPr>
          <w:rFonts w:ascii="David" w:hAnsi="David" w:cs="David" w:hint="cs"/>
          <w:sz w:val="24"/>
          <w:szCs w:val="24"/>
          <w:rtl/>
        </w:rPr>
        <w:t xml:space="preserve"> כולל שעות</w:t>
      </w:r>
      <w:r w:rsidRPr="009E0B3A">
        <w:rPr>
          <w:rFonts w:ascii="David" w:hAnsi="David" w:cs="David"/>
          <w:sz w:val="24"/>
          <w:szCs w:val="24"/>
          <w:rtl/>
        </w:rPr>
        <w:t>, נקודות האיסוף ומסירה</w:t>
      </w:r>
      <w:r w:rsidR="00775796">
        <w:rPr>
          <w:rFonts w:ascii="David" w:hAnsi="David" w:cs="David" w:hint="cs"/>
          <w:sz w:val="24"/>
          <w:szCs w:val="24"/>
          <w:rtl/>
        </w:rPr>
        <w:t xml:space="preserve">. יש לצרף חשבוניות. </w:t>
      </w:r>
    </w:p>
    <w:p w14:paraId="50465E37" w14:textId="6281CEA2" w:rsidR="009E0B3A" w:rsidRP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הדו"ח ייחתם על-ידי הספק ויאושר על-ידי גורם מטעם המשרד לצורך תשלום</w:t>
      </w:r>
      <w:r w:rsidR="00DA316B">
        <w:rPr>
          <w:rFonts w:ascii="David" w:hAnsi="David" w:cs="David" w:hint="cs"/>
          <w:sz w:val="24"/>
          <w:szCs w:val="24"/>
          <w:rtl/>
        </w:rPr>
        <w:t>.</w:t>
      </w:r>
    </w:p>
    <w:p w14:paraId="369949BC" w14:textId="0709E9BF" w:rsidR="009E0B3A" w:rsidRPr="009E0B3A" w:rsidRDefault="009E0B3A" w:rsidP="009E0B3A">
      <w:pPr>
        <w:pStyle w:val="ListParagraph"/>
        <w:numPr>
          <w:ilvl w:val="0"/>
          <w:numId w:val="6"/>
        </w:numPr>
        <w:spacing w:before="240"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9E0B3A">
        <w:rPr>
          <w:rFonts w:ascii="David" w:hAnsi="David" w:cs="David"/>
          <w:b/>
          <w:bCs/>
          <w:sz w:val="24"/>
          <w:szCs w:val="24"/>
          <w:rtl/>
        </w:rPr>
        <w:t>איכות, זמינות ובקרה</w:t>
      </w:r>
    </w:p>
    <w:p w14:paraId="4A91831F" w14:textId="08C7CA0D" w:rsid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lastRenderedPageBreak/>
        <w:t xml:space="preserve">הספק יעמיד </w:t>
      </w:r>
      <w:r w:rsidR="006C6274">
        <w:rPr>
          <w:rFonts w:ascii="David" w:hAnsi="David" w:cs="David" w:hint="cs"/>
          <w:sz w:val="24"/>
          <w:szCs w:val="24"/>
          <w:rtl/>
        </w:rPr>
        <w:t xml:space="preserve">לאספקת השירותים </w:t>
      </w:r>
      <w:r w:rsidRPr="009E0B3A">
        <w:rPr>
          <w:rFonts w:ascii="David" w:hAnsi="David" w:cs="David"/>
          <w:sz w:val="24"/>
          <w:szCs w:val="24"/>
          <w:rtl/>
        </w:rPr>
        <w:t>כוח אדם מיומן ומנוסה בשינוע חומרים ביולוגיים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3AE57A4B" w14:textId="77777777" w:rsid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9E0B3A">
        <w:rPr>
          <w:rFonts w:ascii="David" w:hAnsi="David" w:cs="David"/>
          <w:sz w:val="24"/>
          <w:szCs w:val="24"/>
          <w:rtl/>
        </w:rPr>
        <w:t>הספק מתחייב לשמור על זמינות מלאה בהתאם להיקפים הנדרשים ולתנאי הלשכות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364DC535" w14:textId="77777777" w:rsidR="009E0B3A" w:rsidRDefault="009E0B3A" w:rsidP="009E0B3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Pr="009E0B3A">
        <w:rPr>
          <w:rFonts w:ascii="David" w:hAnsi="David" w:cs="David"/>
          <w:sz w:val="24"/>
          <w:szCs w:val="24"/>
          <w:rtl/>
        </w:rPr>
        <w:t>משרד יהיה רשאי לבצע ביקורות, בדיקות פתע, ובחינת עמידה בנוהלי קירור ושינוע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63F0FB46" w14:textId="77777777" w:rsidR="00FD3BB9" w:rsidRDefault="00FD3BB9" w:rsidP="00FD3BB9">
      <w:pPr>
        <w:pStyle w:val="ListParagraph"/>
        <w:numPr>
          <w:ilvl w:val="0"/>
          <w:numId w:val="6"/>
        </w:numPr>
        <w:spacing w:before="240" w:after="120" w:line="360" w:lineRule="auto"/>
        <w:ind w:left="35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סעיפי </w:t>
      </w:r>
      <w:r>
        <w:rPr>
          <w:rFonts w:ascii="David" w:hAnsi="David" w:cs="David"/>
          <w:b/>
          <w:bCs/>
          <w:sz w:val="24"/>
          <w:szCs w:val="24"/>
        </w:rPr>
        <w:t>SLA</w:t>
      </w:r>
    </w:p>
    <w:p w14:paraId="1C6AF46A" w14:textId="4EAC6461" w:rsidR="007F770A" w:rsidRPr="007F770A" w:rsidRDefault="00183315" w:rsidP="007F770A">
      <w:pPr>
        <w:pStyle w:val="ListParagraph"/>
        <w:numPr>
          <w:ilvl w:val="1"/>
          <w:numId w:val="6"/>
        </w:numPr>
        <w:spacing w:after="12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FD3BB9">
        <w:rPr>
          <w:rFonts w:ascii="David" w:hAnsi="David" w:cs="David" w:hint="eastAsia"/>
          <w:sz w:val="24"/>
          <w:szCs w:val="24"/>
          <w:rtl/>
        </w:rPr>
        <w:t>אם</w:t>
      </w:r>
      <w:r w:rsidRPr="00FD3BB9">
        <w:rPr>
          <w:rFonts w:ascii="David" w:hAnsi="David" w:cs="David"/>
          <w:sz w:val="24"/>
          <w:szCs w:val="24"/>
          <w:rtl/>
        </w:rPr>
        <w:t xml:space="preserve"> הספק לא יעמוד ברמת השירות המוגדרת, רשאי </w:t>
      </w:r>
      <w:r w:rsidRPr="00FD3BB9">
        <w:rPr>
          <w:rFonts w:ascii="David" w:hAnsi="David" w:cs="David" w:hint="eastAsia"/>
          <w:sz w:val="24"/>
          <w:szCs w:val="24"/>
          <w:rtl/>
        </w:rPr>
        <w:t>המזמין</w:t>
      </w:r>
      <w:r w:rsidRPr="00FD3BB9">
        <w:rPr>
          <w:rFonts w:ascii="David" w:hAnsi="David" w:cs="David"/>
          <w:sz w:val="24"/>
          <w:szCs w:val="24"/>
          <w:rtl/>
        </w:rPr>
        <w:t xml:space="preserve"> לגבות מן </w:t>
      </w:r>
      <w:r w:rsidRPr="00FD3BB9">
        <w:rPr>
          <w:rFonts w:ascii="David" w:hAnsi="David" w:cs="David" w:hint="eastAsia"/>
          <w:sz w:val="24"/>
          <w:szCs w:val="24"/>
          <w:rtl/>
        </w:rPr>
        <w:t>הספק</w:t>
      </w:r>
      <w:r w:rsidRPr="00FD3BB9">
        <w:rPr>
          <w:rFonts w:ascii="David" w:hAnsi="David" w:cs="David"/>
          <w:sz w:val="24"/>
          <w:szCs w:val="24"/>
          <w:rtl/>
        </w:rPr>
        <w:t xml:space="preserve"> פיצויים מוסכמים כמופיע בטבלה להל</w:t>
      </w:r>
      <w:r w:rsidR="00EA7D8B">
        <w:rPr>
          <w:rFonts w:ascii="David" w:hAnsi="David" w:cs="David" w:hint="cs"/>
          <w:sz w:val="24"/>
          <w:szCs w:val="24"/>
          <w:rtl/>
        </w:rPr>
        <w:t>ן:</w:t>
      </w:r>
    </w:p>
    <w:tbl>
      <w:tblPr>
        <w:tblpPr w:leftFromText="180" w:rightFromText="180" w:vertAnchor="text" w:tblpXSpec="center" w:tblpY="1"/>
        <w:tblOverlap w:val="never"/>
        <w:bidiVisual/>
        <w:tblW w:w="7410" w:type="dxa"/>
        <w:jc w:val="center"/>
        <w:tblLayout w:type="fixed"/>
        <w:tblLook w:val="04A0" w:firstRow="1" w:lastRow="0" w:firstColumn="1" w:lastColumn="0" w:noHBand="0" w:noVBand="1"/>
      </w:tblPr>
      <w:tblGrid>
        <w:gridCol w:w="606"/>
        <w:gridCol w:w="2200"/>
        <w:gridCol w:w="2479"/>
        <w:gridCol w:w="2125"/>
      </w:tblGrid>
      <w:tr w:rsidR="004B5710" w:rsidRPr="004B5710" w14:paraId="5D720E57" w14:textId="77777777" w:rsidTr="00375613">
        <w:trPr>
          <w:trHeight w:val="600"/>
          <w:tblHeader/>
          <w:jc w:val="center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6BE5156" w14:textId="77777777" w:rsidR="004B5710" w:rsidRPr="004B5710" w:rsidRDefault="004B5710" w:rsidP="00C92E70">
            <w:pPr>
              <w:tabs>
                <w:tab w:val="left" w:pos="509"/>
              </w:tabs>
              <w:spacing w:after="0" w:line="240" w:lineRule="auto"/>
              <w:jc w:val="center"/>
              <w:rPr>
                <w:rFonts w:ascii="David" w:eastAsia="Calibri" w:hAnsi="David" w:cs="David"/>
                <w:b/>
                <w:caps/>
                <w:color w:val="000000"/>
                <w:sz w:val="24"/>
                <w:szCs w:val="24"/>
                <w:rtl/>
              </w:rPr>
            </w:pPr>
            <w:r w:rsidRPr="004B5710">
              <w:rPr>
                <w:rFonts w:ascii="David" w:eastAsia="Calibri" w:hAnsi="David" w:cs="David" w:hint="cs"/>
                <w:b/>
                <w:bCs/>
                <w:caps/>
                <w:color w:val="000000"/>
                <w:sz w:val="24"/>
                <w:szCs w:val="24"/>
                <w:rtl/>
              </w:rPr>
              <w:t xml:space="preserve"># </w:t>
            </w:r>
            <w:r w:rsidRPr="004B5710">
              <w:rPr>
                <w:rFonts w:ascii="David" w:eastAsia="Calibri" w:hAnsi="David" w:cs="David"/>
                <w:b/>
                <w:bCs/>
                <w:caps/>
                <w:color w:val="000000"/>
                <w:sz w:val="24"/>
                <w:szCs w:val="24"/>
                <w:rtl/>
              </w:rPr>
              <w:t>מס</w:t>
            </w:r>
            <w:r w:rsidRPr="004B5710">
              <w:rPr>
                <w:rFonts w:ascii="David" w:eastAsia="Calibri" w:hAnsi="David" w:cs="David"/>
                <w:b/>
                <w:bCs/>
                <w:caps/>
                <w:color w:val="000000"/>
                <w:sz w:val="24"/>
                <w:szCs w:val="24"/>
              </w:rPr>
              <w:t>'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E433312" w14:textId="77777777" w:rsidR="004B5710" w:rsidRPr="004B5710" w:rsidRDefault="004B5710" w:rsidP="00C92E70">
            <w:pPr>
              <w:tabs>
                <w:tab w:val="left" w:pos="509"/>
              </w:tabs>
              <w:spacing w:after="0" w:line="240" w:lineRule="auto"/>
              <w:jc w:val="center"/>
              <w:rPr>
                <w:rFonts w:ascii="David" w:eastAsia="Calibri" w:hAnsi="David" w:cs="David"/>
                <w:b/>
                <w:caps/>
                <w:color w:val="000000"/>
                <w:sz w:val="24"/>
                <w:szCs w:val="24"/>
                <w:rtl/>
              </w:rPr>
            </w:pPr>
            <w:r w:rsidRPr="004B5710">
              <w:rPr>
                <w:rFonts w:ascii="David" w:eastAsia="Calibri" w:hAnsi="David" w:cs="David" w:hint="cs"/>
                <w:b/>
                <w:bCs/>
                <w:caps/>
                <w:color w:val="000000"/>
                <w:sz w:val="24"/>
                <w:szCs w:val="24"/>
                <w:rtl/>
              </w:rPr>
              <w:t xml:space="preserve">אמנת שירות </w:t>
            </w:r>
            <w:r w:rsidRPr="004B5710">
              <w:rPr>
                <w:rFonts w:ascii="David" w:eastAsia="Calibri" w:hAnsi="David" w:cs="David" w:hint="cs"/>
                <w:b/>
                <w:bCs/>
                <w:caps/>
                <w:color w:val="000000"/>
                <w:sz w:val="24"/>
                <w:szCs w:val="24"/>
              </w:rPr>
              <w:t>SLA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30B29C8" w14:textId="77777777" w:rsidR="004B5710" w:rsidRPr="004B5710" w:rsidRDefault="004B5710" w:rsidP="00C92E70">
            <w:pPr>
              <w:tabs>
                <w:tab w:val="left" w:pos="509"/>
              </w:tabs>
              <w:spacing w:after="0" w:line="240" w:lineRule="auto"/>
              <w:jc w:val="center"/>
              <w:rPr>
                <w:rFonts w:ascii="David" w:eastAsia="Calibri" w:hAnsi="David" w:cs="David"/>
                <w:b/>
                <w:caps/>
                <w:color w:val="000000"/>
                <w:sz w:val="24"/>
                <w:szCs w:val="24"/>
                <w:rtl/>
              </w:rPr>
            </w:pPr>
            <w:r w:rsidRPr="004B5710">
              <w:rPr>
                <w:rFonts w:ascii="David" w:eastAsia="Calibri" w:hAnsi="David" w:cs="David" w:hint="cs"/>
                <w:b/>
                <w:bCs/>
                <w:caps/>
                <w:color w:val="000000"/>
                <w:sz w:val="24"/>
                <w:szCs w:val="24"/>
                <w:rtl/>
              </w:rPr>
              <w:t>הפרה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E4EBB3D" w14:textId="77777777" w:rsidR="004B5710" w:rsidRPr="004B5710" w:rsidRDefault="004B5710" w:rsidP="00C92E70">
            <w:pPr>
              <w:tabs>
                <w:tab w:val="left" w:pos="509"/>
              </w:tabs>
              <w:spacing w:after="0" w:line="240" w:lineRule="auto"/>
              <w:jc w:val="center"/>
              <w:rPr>
                <w:rFonts w:ascii="David" w:eastAsia="Calibri" w:hAnsi="David" w:cs="David"/>
                <w:b/>
                <w:caps/>
                <w:color w:val="000000"/>
                <w:sz w:val="24"/>
                <w:szCs w:val="24"/>
                <w:rtl/>
              </w:rPr>
            </w:pPr>
            <w:r w:rsidRPr="004B5710">
              <w:rPr>
                <w:rFonts w:ascii="David" w:eastAsia="Calibri" w:hAnsi="David" w:cs="David" w:hint="cs"/>
                <w:b/>
                <w:bCs/>
                <w:caps/>
                <w:color w:val="000000"/>
                <w:sz w:val="24"/>
                <w:szCs w:val="24"/>
                <w:rtl/>
              </w:rPr>
              <w:t>סנקציות בגין הפרה</w:t>
            </w:r>
          </w:p>
        </w:tc>
      </w:tr>
      <w:tr w:rsidR="004B5710" w:rsidRPr="004B5710" w14:paraId="562F7F27" w14:textId="77777777" w:rsidTr="00375613">
        <w:trPr>
          <w:trHeight w:val="300"/>
          <w:jc w:val="center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D111E" w14:textId="77777777" w:rsidR="004B5710" w:rsidRPr="004B5710" w:rsidRDefault="004B5710" w:rsidP="00C92E70">
            <w:pPr>
              <w:bidi w:val="0"/>
              <w:spacing w:after="0" w:line="240" w:lineRule="auto"/>
              <w:jc w:val="center"/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</w:pPr>
            <w:r w:rsidRPr="004B5710">
              <w:rPr>
                <w:rFonts w:ascii="David" w:eastAsia="Calibri" w:hAnsi="David" w:cs="David"/>
                <w:cap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338" w14:textId="278E8CD4" w:rsidR="004B5710" w:rsidRPr="004B5710" w:rsidRDefault="00CF014C" w:rsidP="00CF014C">
            <w:pPr>
              <w:bidi w:val="0"/>
              <w:spacing w:after="0" w:line="240" w:lineRule="auto"/>
              <w:jc w:val="center"/>
              <w:rPr>
                <w:rFonts w:ascii="David" w:eastAsia="Calibri" w:hAnsi="David" w:cs="David"/>
                <w:caps/>
                <w:color w:val="000000"/>
                <w:sz w:val="24"/>
                <w:szCs w:val="24"/>
              </w:rPr>
            </w:pPr>
            <w:r w:rsidRPr="00CF014C"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  <w:t>מסירה ביום האיסוף</w:t>
            </w:r>
            <w:r w:rsidR="00FA60C9"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 xml:space="preserve"> (עד השעה 22:00) </w:t>
            </w:r>
            <w:r w:rsidRPr="00CF014C"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  <w:t xml:space="preserve"> </w:t>
            </w:r>
            <w:r w:rsidR="00FA60C9"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646FB" w14:textId="3113BEC4" w:rsidR="004B5710" w:rsidRPr="004B5710" w:rsidRDefault="005949A3" w:rsidP="00C92E70">
            <w:pPr>
              <w:spacing w:after="0" w:line="240" w:lineRule="auto"/>
              <w:jc w:val="center"/>
              <w:rPr>
                <w:rFonts w:ascii="David" w:eastAsia="Calibri" w:hAnsi="David" w:cs="David"/>
                <w:caps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caps/>
                <w:sz w:val="24"/>
                <w:szCs w:val="24"/>
                <w:rtl/>
              </w:rPr>
              <w:t xml:space="preserve">איחור מהותי </w:t>
            </w:r>
            <w:r>
              <w:rPr>
                <w:rFonts w:ascii="David" w:eastAsia="Calibri" w:hAnsi="David" w:cs="David"/>
                <w:caps/>
                <w:sz w:val="24"/>
                <w:szCs w:val="24"/>
                <w:rtl/>
              </w:rPr>
              <w:t>–</w:t>
            </w:r>
            <w:r>
              <w:rPr>
                <w:rFonts w:ascii="David" w:eastAsia="Calibri" w:hAnsi="David" w:cs="David" w:hint="cs"/>
                <w:caps/>
                <w:sz w:val="24"/>
                <w:szCs w:val="24"/>
                <w:rtl/>
              </w:rPr>
              <w:t xml:space="preserve"> ל</w:t>
            </w:r>
            <w:r w:rsidR="001F7A85">
              <w:rPr>
                <w:rFonts w:ascii="David" w:eastAsia="Calibri" w:hAnsi="David" w:cs="David" w:hint="cs"/>
                <w:caps/>
                <w:sz w:val="24"/>
                <w:szCs w:val="24"/>
                <w:rtl/>
              </w:rPr>
              <w:t>מעלה מ-60 דקות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DEAA4" w14:textId="546A8B74" w:rsidR="004B5710" w:rsidRPr="004B5710" w:rsidRDefault="00C92E70" w:rsidP="00C92E70">
            <w:pPr>
              <w:spacing w:after="0" w:line="240" w:lineRule="auto"/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>250 ₪ ל</w:t>
            </w:r>
            <w:r w:rsidR="005949A3"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>איחור מהותי</w:t>
            </w:r>
          </w:p>
        </w:tc>
      </w:tr>
      <w:tr w:rsidR="00CF014C" w:rsidRPr="004B5710" w14:paraId="784C2C1B" w14:textId="77777777" w:rsidTr="00375613">
        <w:trPr>
          <w:trHeight w:val="300"/>
          <w:jc w:val="center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D3B1E" w14:textId="583FBC60" w:rsidR="00CF014C" w:rsidRPr="004B5710" w:rsidRDefault="00CF014C" w:rsidP="00C92E70">
            <w:pPr>
              <w:bidi w:val="0"/>
              <w:spacing w:after="0" w:line="240" w:lineRule="auto"/>
              <w:jc w:val="center"/>
              <w:rPr>
                <w:rFonts w:ascii="David" w:eastAsia="Calibri" w:hAnsi="David" w:cs="David"/>
                <w:caps/>
                <w:color w:val="000000"/>
                <w:sz w:val="24"/>
                <w:szCs w:val="24"/>
              </w:rPr>
            </w:pPr>
            <w:r>
              <w:rPr>
                <w:rFonts w:ascii="David" w:eastAsia="Calibri" w:hAnsi="David" w:cs="David"/>
                <w:cap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1D095" w14:textId="5CC01531" w:rsidR="00CF014C" w:rsidRPr="00CF014C" w:rsidRDefault="0043316C" w:rsidP="00CF014C">
            <w:pPr>
              <w:bidi w:val="0"/>
              <w:spacing w:after="0" w:line="240" w:lineRule="auto"/>
              <w:jc w:val="center"/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>שמירת הדגימות בקירור לכל אורך השינוע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A025" w14:textId="5CDE9340" w:rsidR="00CF014C" w:rsidRDefault="00E9636A" w:rsidP="00E9636A">
            <w:pPr>
              <w:spacing w:after="0" w:line="240" w:lineRule="auto"/>
              <w:jc w:val="center"/>
              <w:rPr>
                <w:rFonts w:ascii="David" w:eastAsia="Calibri" w:hAnsi="David" w:cs="David"/>
                <w:caps/>
                <w:sz w:val="24"/>
                <w:szCs w:val="24"/>
                <w:rtl/>
              </w:rPr>
            </w:pPr>
            <w:r w:rsidRPr="00E9636A">
              <w:rPr>
                <w:rFonts w:ascii="David" w:eastAsia="Calibri" w:hAnsi="David" w:cs="David"/>
                <w:caps/>
                <w:sz w:val="24"/>
                <w:szCs w:val="24"/>
                <w:rtl/>
              </w:rPr>
              <w:t>דגימה שמגיעה ללא קירור תקין או במצב המעלה חשש לפגיעה באיכות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B983D" w14:textId="4305D824" w:rsidR="00CF014C" w:rsidRDefault="00FA60C9" w:rsidP="00C92E70">
            <w:pPr>
              <w:spacing w:after="0" w:line="240" w:lineRule="auto"/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 xml:space="preserve">1,000 ₪ (החל מהפרה שלישית ברבעון </w:t>
            </w:r>
            <w:r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  <w:t>–</w:t>
            </w:r>
            <w:r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 xml:space="preserve"> ייחשב להפרה יסודית של ההסכם) </w:t>
            </w:r>
          </w:p>
        </w:tc>
      </w:tr>
      <w:tr w:rsidR="00A50633" w:rsidRPr="004B5710" w14:paraId="1975D381" w14:textId="77777777" w:rsidTr="00375613">
        <w:trPr>
          <w:trHeight w:val="300"/>
          <w:jc w:val="center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00BF" w14:textId="202A97C7" w:rsidR="00A50633" w:rsidRPr="004B5710" w:rsidRDefault="00A50633" w:rsidP="00A50633">
            <w:pPr>
              <w:bidi w:val="0"/>
              <w:spacing w:after="0" w:line="240" w:lineRule="auto"/>
              <w:jc w:val="center"/>
              <w:rPr>
                <w:rFonts w:ascii="David" w:eastAsia="Calibri" w:hAnsi="David" w:cs="David"/>
                <w:caps/>
                <w:color w:val="000000"/>
                <w:sz w:val="24"/>
                <w:szCs w:val="24"/>
              </w:rPr>
            </w:pPr>
            <w:r>
              <w:rPr>
                <w:rFonts w:ascii="David" w:eastAsia="Calibri" w:hAnsi="David" w:cs="David"/>
                <w:cap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A5974" w14:textId="1C909CE6" w:rsidR="00A50633" w:rsidRPr="00CF014C" w:rsidRDefault="00A50633" w:rsidP="00A50633">
            <w:pPr>
              <w:spacing w:after="0" w:line="240" w:lineRule="auto"/>
              <w:jc w:val="center"/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>איסוף דחוף לפי דרישת המשרד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6AE94" w14:textId="7A25F50C" w:rsidR="00A50633" w:rsidRDefault="00A50633" w:rsidP="00A50633">
            <w:pPr>
              <w:spacing w:after="0" w:line="240" w:lineRule="auto"/>
              <w:jc w:val="center"/>
              <w:rPr>
                <w:rFonts w:ascii="David" w:eastAsia="Calibri" w:hAnsi="David" w:cs="David"/>
                <w:caps/>
                <w:sz w:val="24"/>
                <w:szCs w:val="24"/>
                <w:rtl/>
              </w:rPr>
            </w:pPr>
            <w:r w:rsidRPr="00B526F7">
              <w:rPr>
                <w:rFonts w:ascii="David" w:eastAsia="Calibri" w:hAnsi="David" w:cs="David"/>
                <w:caps/>
                <w:sz w:val="24"/>
                <w:szCs w:val="24"/>
                <w:rtl/>
              </w:rPr>
              <w:t>אי</w:t>
            </w:r>
            <w:r>
              <w:rPr>
                <w:rFonts w:ascii="David" w:eastAsia="Calibri" w:hAnsi="David" w:cs="David" w:hint="cs"/>
                <w:caps/>
                <w:sz w:val="24"/>
                <w:szCs w:val="24"/>
                <w:rtl/>
              </w:rPr>
              <w:t>-</w:t>
            </w:r>
            <w:r w:rsidRPr="00B526F7">
              <w:rPr>
                <w:rFonts w:ascii="David" w:eastAsia="Calibri" w:hAnsi="David" w:cs="David"/>
                <w:caps/>
                <w:sz w:val="24"/>
                <w:szCs w:val="24"/>
                <w:rtl/>
              </w:rPr>
              <w:t xml:space="preserve">ביצוע איסוף דחוף בזמן </w:t>
            </w:r>
            <w:r>
              <w:rPr>
                <w:rFonts w:ascii="David" w:eastAsia="Calibri" w:hAnsi="David" w:cs="David" w:hint="cs"/>
                <w:caps/>
                <w:sz w:val="24"/>
                <w:szCs w:val="24"/>
                <w:rtl/>
              </w:rPr>
              <w:t>הנדרש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42BEC" w14:textId="6ECEF9A2" w:rsidR="00A50633" w:rsidRDefault="00A50633" w:rsidP="00A50633">
            <w:pPr>
              <w:spacing w:after="0" w:line="240" w:lineRule="auto"/>
              <w:rPr>
                <w:rFonts w:ascii="David" w:eastAsia="Calibri" w:hAnsi="David" w:cs="David"/>
                <w:cap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caps/>
                <w:color w:val="000000"/>
                <w:sz w:val="24"/>
                <w:szCs w:val="24"/>
                <w:rtl/>
              </w:rPr>
              <w:t>250 ₪ להפרה</w:t>
            </w:r>
          </w:p>
        </w:tc>
      </w:tr>
    </w:tbl>
    <w:p w14:paraId="2652C641" w14:textId="6A76CDAA" w:rsidR="007F770A" w:rsidRPr="009E0B3A" w:rsidRDefault="007F770A" w:rsidP="007F770A">
      <w:pPr>
        <w:pStyle w:val="ListParagraph"/>
        <w:numPr>
          <w:ilvl w:val="1"/>
          <w:numId w:val="6"/>
        </w:numPr>
        <w:spacing w:before="240" w:after="120" w:line="360" w:lineRule="auto"/>
        <w:ind w:left="788" w:hanging="431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יובהר כי </w:t>
      </w:r>
      <w:r w:rsidRPr="009E0B3A">
        <w:rPr>
          <w:rFonts w:ascii="David" w:hAnsi="David" w:cs="David"/>
          <w:sz w:val="24"/>
          <w:szCs w:val="24"/>
          <w:rtl/>
        </w:rPr>
        <w:t>אי</w:t>
      </w:r>
      <w:r w:rsidR="007F4ED0">
        <w:rPr>
          <w:rFonts w:ascii="David" w:hAnsi="David" w:cs="David" w:hint="cs"/>
          <w:sz w:val="24"/>
          <w:szCs w:val="24"/>
          <w:rtl/>
        </w:rPr>
        <w:t>-</w:t>
      </w:r>
      <w:r w:rsidRPr="009E0B3A">
        <w:rPr>
          <w:rFonts w:ascii="David" w:hAnsi="David" w:cs="David"/>
          <w:sz w:val="24"/>
          <w:szCs w:val="24"/>
          <w:rtl/>
        </w:rPr>
        <w:t xml:space="preserve">עמידה עקבית בזמני האיסוף או </w:t>
      </w:r>
      <w:r w:rsidR="007F4ED0">
        <w:rPr>
          <w:rFonts w:ascii="David" w:hAnsi="David" w:cs="David" w:hint="cs"/>
          <w:sz w:val="24"/>
          <w:szCs w:val="24"/>
          <w:rtl/>
        </w:rPr>
        <w:t>ב</w:t>
      </w:r>
      <w:r w:rsidRPr="009E0B3A">
        <w:rPr>
          <w:rFonts w:ascii="David" w:hAnsi="David" w:cs="David"/>
          <w:sz w:val="24"/>
          <w:szCs w:val="24"/>
          <w:rtl/>
        </w:rPr>
        <w:t>דרישות הקירור ע</w:t>
      </w:r>
      <w:r w:rsidR="007F4ED0">
        <w:rPr>
          <w:rFonts w:ascii="David" w:hAnsi="David" w:cs="David" w:hint="cs"/>
          <w:sz w:val="24"/>
          <w:szCs w:val="24"/>
          <w:rtl/>
        </w:rPr>
        <w:t>לולה</w:t>
      </w:r>
      <w:r w:rsidRPr="009E0B3A">
        <w:rPr>
          <w:rFonts w:ascii="David" w:hAnsi="David" w:cs="David"/>
          <w:sz w:val="24"/>
          <w:szCs w:val="24"/>
          <w:rtl/>
        </w:rPr>
        <w:t xml:space="preserve"> להיחשב כהפרת ההתקשרות</w:t>
      </w:r>
      <w:r w:rsidR="007F4ED0">
        <w:rPr>
          <w:rFonts w:ascii="David" w:hAnsi="David" w:cs="David" w:hint="cs"/>
          <w:sz w:val="24"/>
          <w:szCs w:val="24"/>
          <w:rtl/>
        </w:rPr>
        <w:t>, לפי שיקול דעתו של המשרד.</w:t>
      </w:r>
    </w:p>
    <w:p w14:paraId="2CA3E346" w14:textId="77777777" w:rsidR="007F770A" w:rsidRPr="007F770A" w:rsidRDefault="007F770A" w:rsidP="009E0B3A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</w:p>
    <w:sectPr w:rsidR="007F770A" w:rsidRPr="007F770A" w:rsidSect="00807F4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763DB"/>
    <w:multiLevelType w:val="multilevel"/>
    <w:tmpl w:val="39EA3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82177F"/>
    <w:multiLevelType w:val="multilevel"/>
    <w:tmpl w:val="1F568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2E6528"/>
    <w:multiLevelType w:val="multilevel"/>
    <w:tmpl w:val="E2DCC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DF110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56AB325C"/>
    <w:multiLevelType w:val="multilevel"/>
    <w:tmpl w:val="64E87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6F62B30"/>
    <w:multiLevelType w:val="hybridMultilevel"/>
    <w:tmpl w:val="63EE02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113D9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966157417">
    <w:abstractNumId w:val="2"/>
  </w:num>
  <w:num w:numId="2" w16cid:durableId="49349828">
    <w:abstractNumId w:val="4"/>
  </w:num>
  <w:num w:numId="3" w16cid:durableId="2080135434">
    <w:abstractNumId w:val="1"/>
  </w:num>
  <w:num w:numId="4" w16cid:durableId="172961252">
    <w:abstractNumId w:val="0"/>
  </w:num>
  <w:num w:numId="5" w16cid:durableId="389303482">
    <w:abstractNumId w:val="5"/>
  </w:num>
  <w:num w:numId="6" w16cid:durableId="156968391">
    <w:abstractNumId w:val="6"/>
  </w:num>
  <w:num w:numId="7" w16cid:durableId="11568420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B3A"/>
    <w:rsid w:val="00004CCE"/>
    <w:rsid w:val="000646F3"/>
    <w:rsid w:val="00074658"/>
    <w:rsid w:val="000D1EDE"/>
    <w:rsid w:val="000D7CB2"/>
    <w:rsid w:val="00122CF2"/>
    <w:rsid w:val="00183315"/>
    <w:rsid w:val="001A3522"/>
    <w:rsid w:val="001B22D0"/>
    <w:rsid w:val="001F6BFF"/>
    <w:rsid w:val="001F7A85"/>
    <w:rsid w:val="00201FF7"/>
    <w:rsid w:val="00213A91"/>
    <w:rsid w:val="00236066"/>
    <w:rsid w:val="00302F46"/>
    <w:rsid w:val="00350354"/>
    <w:rsid w:val="00375613"/>
    <w:rsid w:val="0039771D"/>
    <w:rsid w:val="003E5EB2"/>
    <w:rsid w:val="0042345F"/>
    <w:rsid w:val="0043316C"/>
    <w:rsid w:val="00454963"/>
    <w:rsid w:val="004747AC"/>
    <w:rsid w:val="004B5710"/>
    <w:rsid w:val="00557509"/>
    <w:rsid w:val="005949A3"/>
    <w:rsid w:val="005E2F47"/>
    <w:rsid w:val="005F22E3"/>
    <w:rsid w:val="00613C21"/>
    <w:rsid w:val="006461BB"/>
    <w:rsid w:val="0064797B"/>
    <w:rsid w:val="00652809"/>
    <w:rsid w:val="00694C2D"/>
    <w:rsid w:val="006A0D3B"/>
    <w:rsid w:val="006B07D7"/>
    <w:rsid w:val="006C59BA"/>
    <w:rsid w:val="006C6274"/>
    <w:rsid w:val="006F742B"/>
    <w:rsid w:val="00705AD4"/>
    <w:rsid w:val="00732AC7"/>
    <w:rsid w:val="00742080"/>
    <w:rsid w:val="00775796"/>
    <w:rsid w:val="007F4ED0"/>
    <w:rsid w:val="007F770A"/>
    <w:rsid w:val="00807F4F"/>
    <w:rsid w:val="008152AA"/>
    <w:rsid w:val="00914ECC"/>
    <w:rsid w:val="00922898"/>
    <w:rsid w:val="00922B42"/>
    <w:rsid w:val="00956BB8"/>
    <w:rsid w:val="009666BD"/>
    <w:rsid w:val="0099398C"/>
    <w:rsid w:val="009E0B3A"/>
    <w:rsid w:val="00A24FE5"/>
    <w:rsid w:val="00A50633"/>
    <w:rsid w:val="00A5701B"/>
    <w:rsid w:val="00A621C1"/>
    <w:rsid w:val="00A72123"/>
    <w:rsid w:val="00A85CE8"/>
    <w:rsid w:val="00AD2781"/>
    <w:rsid w:val="00AF3C85"/>
    <w:rsid w:val="00B526F7"/>
    <w:rsid w:val="00B60CD4"/>
    <w:rsid w:val="00B63BFD"/>
    <w:rsid w:val="00B64A5B"/>
    <w:rsid w:val="00B9100C"/>
    <w:rsid w:val="00BD34B7"/>
    <w:rsid w:val="00C61341"/>
    <w:rsid w:val="00C92E70"/>
    <w:rsid w:val="00CA1771"/>
    <w:rsid w:val="00CD6B82"/>
    <w:rsid w:val="00CF014C"/>
    <w:rsid w:val="00D0424D"/>
    <w:rsid w:val="00D26A3E"/>
    <w:rsid w:val="00D600E4"/>
    <w:rsid w:val="00D606A6"/>
    <w:rsid w:val="00DA316B"/>
    <w:rsid w:val="00DB6A35"/>
    <w:rsid w:val="00DF660F"/>
    <w:rsid w:val="00E9636A"/>
    <w:rsid w:val="00EA7D8B"/>
    <w:rsid w:val="00F43DBD"/>
    <w:rsid w:val="00F56CC1"/>
    <w:rsid w:val="00FA60C9"/>
    <w:rsid w:val="00FC0D2B"/>
    <w:rsid w:val="00FC13E4"/>
    <w:rsid w:val="00FD3BB9"/>
    <w:rsid w:val="00FF4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F62B8D"/>
  <w15:chartTrackingRefBased/>
  <w15:docId w15:val="{F187BC69-3670-49D1-A836-EB22C16DF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9E0B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0B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0B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0B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0B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0B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0B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0B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0B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0B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0B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0B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0B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0B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0B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0B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0B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0B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E0B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E0B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0B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E0B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E0B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E0B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E0B3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E0B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0B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0B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E0B3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661</Words>
  <Characters>3307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שלומי תורג'מן</dc:creator>
  <cp:keywords/>
  <dc:description/>
  <cp:lastModifiedBy>אורי בידרמן [Uri Biderman]</cp:lastModifiedBy>
  <cp:revision>2</cp:revision>
  <dcterms:created xsi:type="dcterms:W3CDTF">2025-12-11T14:57:00Z</dcterms:created>
  <dcterms:modified xsi:type="dcterms:W3CDTF">2025-12-11T14:57:00Z</dcterms:modified>
</cp:coreProperties>
</file>